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C1" w:rsidRPr="00B2648C" w:rsidRDefault="007419BF">
      <w:pPr>
        <w:rPr>
          <w:b/>
          <w:sz w:val="28"/>
          <w:szCs w:val="28"/>
        </w:rPr>
      </w:pPr>
      <w:r w:rsidRPr="00B2648C">
        <w:rPr>
          <w:b/>
          <w:sz w:val="28"/>
          <w:szCs w:val="28"/>
        </w:rPr>
        <w:t>Erfolgreiche Tagung von ÖGT, ÖBG und TGD!</w:t>
      </w:r>
    </w:p>
    <w:p w:rsidR="007419BF" w:rsidRDefault="007419BF">
      <w:r>
        <w:t>Am 4.11. fand in der Steiermark die bereits traditionelle Gemeinschaftstagung von ÖGT, ÖBG und TGD statt, zu der auch heuer wieder eine Anzahl hochkarätiger Referenten eingeladen wurden</w:t>
      </w:r>
      <w:r w:rsidR="003B4DA3">
        <w:t xml:space="preserve"> und die auch deshalb bestens besucht war</w:t>
      </w:r>
      <w:r>
        <w:t>. Der Fokus lag diesmal auf aktuellen Themen und neuen Sicht</w:t>
      </w:r>
      <w:r w:rsidR="003B4DA3">
        <w:t>-</w:t>
      </w:r>
      <w:r>
        <w:t>weisen, denen in Zukunft verstärkte Bedeutung zukommen wird. Die große Frequenz von Labmagen</w:t>
      </w:r>
      <w:r w:rsidR="003B4DA3">
        <w:t>-</w:t>
      </w:r>
      <w:r>
        <w:t>geschwüren bei Kälbern und Maststieren und die damit verbundenen Präventionsmaßnahmen wurde</w:t>
      </w:r>
      <w:r w:rsidR="00B2648C">
        <w:t>n</w:t>
      </w:r>
      <w:r>
        <w:t xml:space="preserve"> von </w:t>
      </w:r>
      <w:r w:rsidRPr="00B2648C">
        <w:rPr>
          <w:b/>
        </w:rPr>
        <w:t>Frau Dr. Hund</w:t>
      </w:r>
      <w:r>
        <w:t xml:space="preserve"> sehr umfassend dargestellt. </w:t>
      </w:r>
      <w:r w:rsidR="002A2ADA">
        <w:rPr>
          <w:b/>
        </w:rPr>
        <w:t xml:space="preserve">Prof. </w:t>
      </w:r>
      <w:proofErr w:type="spellStart"/>
      <w:r w:rsidR="00B2648C" w:rsidRPr="00B2648C">
        <w:rPr>
          <w:b/>
        </w:rPr>
        <w:t>Wehrends</w:t>
      </w:r>
      <w:proofErr w:type="spellEnd"/>
      <w:r w:rsidR="00B2648C">
        <w:t xml:space="preserve"> Vortrag über </w:t>
      </w:r>
      <w:proofErr w:type="spellStart"/>
      <w:r w:rsidR="00B2648C">
        <w:t>peripartale</w:t>
      </w:r>
      <w:proofErr w:type="spellEnd"/>
      <w:r w:rsidR="00B2648C">
        <w:t xml:space="preserve"> Probleme der Kuh fokussierte allgemeine</w:t>
      </w:r>
      <w:r w:rsidR="002A2ADA">
        <w:t xml:space="preserve"> Grundsätze</w:t>
      </w:r>
      <w:r w:rsidR="00B2648C">
        <w:t xml:space="preserve">, wie die Zeit um die Geburt bestmöglich gemanagt werden kann. </w:t>
      </w:r>
      <w:r w:rsidR="002A2ADA">
        <w:t xml:space="preserve">Einfache Tipps, wie die Hungergrubenfüllung als Zeichen verringerter Futteraufnahme, die Hygiene in der </w:t>
      </w:r>
      <w:proofErr w:type="spellStart"/>
      <w:r w:rsidR="002A2ADA">
        <w:t>Abkalbebox</w:t>
      </w:r>
      <w:proofErr w:type="spellEnd"/>
      <w:r w:rsidR="002A2ADA">
        <w:t xml:space="preserve"> zur Verhinderung von Aborten, ein fraglicher Einsatz von Schmerzmitteln bei gesunden Tieren als Therapie der „Stoffwechselentzündung“ wurden </w:t>
      </w:r>
      <w:proofErr w:type="spellStart"/>
      <w:r w:rsidR="002A2ADA">
        <w:t>kompetent</w:t>
      </w:r>
      <w:r w:rsidR="003B4DA3">
        <w:t>est</w:t>
      </w:r>
      <w:proofErr w:type="spellEnd"/>
      <w:r w:rsidR="002A2ADA">
        <w:t xml:space="preserve"> vermittelt.   </w:t>
      </w:r>
      <w:r w:rsidR="002A2ADA" w:rsidRPr="002A2ADA">
        <w:rPr>
          <w:b/>
        </w:rPr>
        <w:t>Frau Prof. Franz</w:t>
      </w:r>
      <w:r w:rsidR="002A2ADA">
        <w:t xml:space="preserve"> beschäftigte sich mit den klinischen und diagnostischen Möglichkeiten bei Erkrankungen der Neuweltkameliden, die auch in Österreich immer größere Verbreitung erfahren. </w:t>
      </w:r>
      <w:r w:rsidR="002A2ADA" w:rsidRPr="00932600">
        <w:rPr>
          <w:b/>
        </w:rPr>
        <w:t>Prof. Ganter</w:t>
      </w:r>
      <w:r w:rsidR="002A2ADA">
        <w:t xml:space="preserve">, der Spezialist für kleine Wiederkäuer, vermittelte aktuelle Strategien in Zusammenhang mit der Entwurmung, wobei heute die </w:t>
      </w:r>
      <w:r w:rsidR="003B4DA3">
        <w:t>Erreger-</w:t>
      </w:r>
      <w:r w:rsidR="002A2ADA">
        <w:t>Reduktion mit Ausbildung einer Immunität das Ziel ist.</w:t>
      </w:r>
      <w:r w:rsidR="00932600">
        <w:t xml:space="preserve"> </w:t>
      </w:r>
      <w:r w:rsidR="003B4DA3">
        <w:t xml:space="preserve">Gezielte </w:t>
      </w:r>
      <w:r w:rsidR="00932600">
        <w:t>Diagnostik, Weidemanagement und „</w:t>
      </w:r>
      <w:proofErr w:type="spellStart"/>
      <w:r w:rsidR="00932600">
        <w:t>selected</w:t>
      </w:r>
      <w:proofErr w:type="spellEnd"/>
      <w:r w:rsidR="00932600">
        <w:t xml:space="preserve"> </w:t>
      </w:r>
      <w:proofErr w:type="spellStart"/>
      <w:r w:rsidR="00932600">
        <w:t>targeted</w:t>
      </w:r>
      <w:proofErr w:type="spellEnd"/>
      <w:r w:rsidR="00932600">
        <w:t xml:space="preserve"> </w:t>
      </w:r>
      <w:proofErr w:type="spellStart"/>
      <w:r w:rsidR="00932600">
        <w:t>treatment</w:t>
      </w:r>
      <w:proofErr w:type="spellEnd"/>
      <w:r w:rsidR="00932600">
        <w:t>“ sind die neuen Eckpfeiler des Erfolges</w:t>
      </w:r>
      <w:r w:rsidR="003B4DA3">
        <w:t>, die auch Resistenzen verhindern</w:t>
      </w:r>
      <w:r w:rsidR="00932600">
        <w:t>!</w:t>
      </w:r>
    </w:p>
    <w:p w:rsidR="00932600" w:rsidRDefault="00932600">
      <w:r w:rsidRPr="00932600">
        <w:rPr>
          <w:b/>
        </w:rPr>
        <w:t>Dr. Heimberg</w:t>
      </w:r>
      <w:r>
        <w:t xml:space="preserve"> vom TGD der LK Nordrhein-Westfalen berichtete über die Aktivitäten zur Verbesserung der Biosicherheit beim Rind und ging detailliert auf die Salmonellendiagnostik  </w:t>
      </w:r>
      <w:r w:rsidR="003B4DA3">
        <w:t>und die</w:t>
      </w:r>
      <w:r>
        <w:t xml:space="preserve"> TKV-Meldung</w:t>
      </w:r>
      <w:r w:rsidR="0075126E">
        <w:t>-</w:t>
      </w:r>
      <w:r>
        <w:t xml:space="preserve">en als </w:t>
      </w:r>
      <w:r w:rsidR="003B4DA3">
        <w:t xml:space="preserve">moderne </w:t>
      </w:r>
      <w:proofErr w:type="spellStart"/>
      <w:r>
        <w:t>back-up</w:t>
      </w:r>
      <w:proofErr w:type="spellEnd"/>
      <w:r>
        <w:t>-Diagnostik ein. Wich</w:t>
      </w:r>
      <w:r w:rsidR="0075126E">
        <w:t>t</w:t>
      </w:r>
      <w:r>
        <w:t>ig ist für ihn die Entwicklung von Frühwarnsystemen, um den Ausbruch von Krankheiten zu verhindern</w:t>
      </w:r>
      <w:r w:rsidRPr="00932600">
        <w:rPr>
          <w:b/>
        </w:rPr>
        <w:t>. Priv.</w:t>
      </w:r>
      <w:r w:rsidR="003B4DA3">
        <w:rPr>
          <w:b/>
        </w:rPr>
        <w:t>-</w:t>
      </w:r>
      <w:proofErr w:type="spellStart"/>
      <w:r w:rsidRPr="00932600">
        <w:rPr>
          <w:b/>
        </w:rPr>
        <w:t>Doz</w:t>
      </w:r>
      <w:proofErr w:type="spellEnd"/>
      <w:r w:rsidRPr="00932600">
        <w:rPr>
          <w:b/>
        </w:rPr>
        <w:t>. Khol</w:t>
      </w:r>
      <w:r>
        <w:t xml:space="preserve"> stellte die neuen Ergebnisse zur Nottötung von Tieren am Hof vor, die von einer Expertengruppe der </w:t>
      </w:r>
      <w:proofErr w:type="spellStart"/>
      <w:r>
        <w:t>Vetmeduni</w:t>
      </w:r>
      <w:proofErr w:type="spellEnd"/>
      <w:r>
        <w:t xml:space="preserve"> Wien erarbeitet wurden und stellte die Frage des richtigen Zeitpunktes bzw. der Entscheidung  (Behandlung oder Nottötung?) in den Mittelpunkt seiner Ausführungen. Dem TGD wird die Aufgabe obliegen, das dafür notwendige Wissen und die Praxis mit den empfohlenen Methoden den Tierhaltern zu vermitteln.</w:t>
      </w:r>
    </w:p>
    <w:p w:rsidR="0075126E" w:rsidRDefault="0075126E">
      <w:r>
        <w:t xml:space="preserve">Die Tagung wurde wie immer sehr professionell von </w:t>
      </w:r>
      <w:r w:rsidRPr="0075126E">
        <w:rPr>
          <w:b/>
        </w:rPr>
        <w:t>Prof. Baumgartner</w:t>
      </w:r>
      <w:r>
        <w:t xml:space="preserve"> moderiert und mit aktuellen TGD-</w:t>
      </w:r>
      <w:r w:rsidR="003B4DA3">
        <w:t xml:space="preserve">Infos von </w:t>
      </w:r>
      <w:r w:rsidR="003B4DA3" w:rsidRPr="003B4DA3">
        <w:rPr>
          <w:b/>
        </w:rPr>
        <w:t xml:space="preserve">GF </w:t>
      </w:r>
      <w:r w:rsidR="003B4DA3">
        <w:rPr>
          <w:b/>
        </w:rPr>
        <w:t xml:space="preserve">Dr. </w:t>
      </w:r>
      <w:r w:rsidR="003B4DA3" w:rsidRPr="003B4DA3">
        <w:rPr>
          <w:b/>
        </w:rPr>
        <w:t>Bauer</w:t>
      </w:r>
      <w:r w:rsidR="003B4DA3">
        <w:t xml:space="preserve"> umrandet. </w:t>
      </w:r>
      <w:r w:rsidR="00CD4BC6">
        <w:t xml:space="preserve">Die </w:t>
      </w:r>
      <w:bookmarkStart w:id="0" w:name="_GoBack"/>
      <w:bookmarkEnd w:id="0"/>
      <w:r w:rsidR="00CD4BC6">
        <w:t xml:space="preserve">Vortragsunterlagen können von </w:t>
      </w:r>
      <w:hyperlink r:id="rId5" w:history="1">
        <w:r w:rsidR="00CD4BC6" w:rsidRPr="00D125AF">
          <w:rPr>
            <w:rStyle w:val="Hyperlink"/>
          </w:rPr>
          <w:t>www.o</w:t>
        </w:r>
        <w:r w:rsidR="00CD4BC6" w:rsidRPr="00D125AF">
          <w:rPr>
            <w:rStyle w:val="Hyperlink"/>
          </w:rPr>
          <w:t>e</w:t>
        </w:r>
        <w:r w:rsidR="00CD4BC6" w:rsidRPr="00D125AF">
          <w:rPr>
            <w:rStyle w:val="Hyperlink"/>
          </w:rPr>
          <w:t>g</w:t>
        </w:r>
        <w:r w:rsidR="00CD4BC6" w:rsidRPr="00D125AF">
          <w:rPr>
            <w:rStyle w:val="Hyperlink"/>
          </w:rPr>
          <w:t>t.at</w:t>
        </w:r>
      </w:hyperlink>
      <w:r w:rsidR="00CD4BC6">
        <w:t xml:space="preserve"> heruntergeladen werden. </w:t>
      </w:r>
      <w:r w:rsidR="003B4DA3">
        <w:t xml:space="preserve">Die nächste Tagung findet am Mittwoch, 9.11.2016 in </w:t>
      </w:r>
      <w:proofErr w:type="spellStart"/>
      <w:r w:rsidR="003B4DA3">
        <w:t>Übelbach</w:t>
      </w:r>
      <w:proofErr w:type="spellEnd"/>
      <w:r w:rsidR="003B4DA3">
        <w:t xml:space="preserve"> statt!</w:t>
      </w:r>
    </w:p>
    <w:p w:rsidR="003B4DA3" w:rsidRDefault="003B4DA3">
      <w:r>
        <w:t xml:space="preserve">Unterstützt wurde die Tagung dankenswerterweise von einer Reihe von Firmen: </w:t>
      </w:r>
      <w:proofErr w:type="spellStart"/>
      <w:r>
        <w:t>Alvetra</w:t>
      </w:r>
      <w:proofErr w:type="spellEnd"/>
      <w:r>
        <w:t xml:space="preserve"> </w:t>
      </w:r>
      <w:proofErr w:type="spellStart"/>
      <w:r>
        <w:t>Werfft</w:t>
      </w:r>
      <w:proofErr w:type="spellEnd"/>
      <w:r>
        <w:t xml:space="preserve">, </w:t>
      </w:r>
      <w:proofErr w:type="spellStart"/>
      <w:r>
        <w:t>Animal</w:t>
      </w:r>
      <w:proofErr w:type="spellEnd"/>
      <w:r>
        <w:t xml:space="preserve"> Power </w:t>
      </w:r>
      <w:proofErr w:type="spellStart"/>
      <w:r>
        <w:t>Vet</w:t>
      </w:r>
      <w:proofErr w:type="spellEnd"/>
      <w:r>
        <w:t xml:space="preserve">, </w:t>
      </w:r>
      <w:proofErr w:type="spellStart"/>
      <w:r>
        <w:t>AniMedService</w:t>
      </w:r>
      <w:proofErr w:type="spellEnd"/>
      <w:r w:rsidR="00CD4BC6">
        <w:t xml:space="preserve">, Boehringer-Ingelheim, </w:t>
      </w:r>
      <w:proofErr w:type="spellStart"/>
      <w:r w:rsidR="00CD4BC6">
        <w:t>Elanco</w:t>
      </w:r>
      <w:proofErr w:type="spellEnd"/>
      <w:r w:rsidR="00CD4BC6">
        <w:t xml:space="preserve">, </w:t>
      </w:r>
      <w:proofErr w:type="spellStart"/>
      <w:r>
        <w:t>Med</w:t>
      </w:r>
      <w:proofErr w:type="spellEnd"/>
      <w:r>
        <w:t xml:space="preserve"> Trust, MSD Tiergesundheit, Pro Zoon, Richter-</w:t>
      </w:r>
      <w:proofErr w:type="spellStart"/>
      <w:r>
        <w:t>Pharma</w:t>
      </w:r>
      <w:proofErr w:type="spellEnd"/>
      <w:r>
        <w:t>, TGD-</w:t>
      </w:r>
      <w:proofErr w:type="spellStart"/>
      <w:r>
        <w:t>S</w:t>
      </w:r>
      <w:r w:rsidR="00CD4BC6">
        <w:t>tmk</w:t>
      </w:r>
      <w:proofErr w:type="spellEnd"/>
      <w:r w:rsidR="00CD4BC6">
        <w:t>., VANA und ZOETIS.</w:t>
      </w:r>
    </w:p>
    <w:sectPr w:rsidR="003B4D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31"/>
    <w:rsid w:val="000031CB"/>
    <w:rsid w:val="00005D90"/>
    <w:rsid w:val="00022E10"/>
    <w:rsid w:val="00027D55"/>
    <w:rsid w:val="00046C52"/>
    <w:rsid w:val="00056582"/>
    <w:rsid w:val="00061EA2"/>
    <w:rsid w:val="00064EB1"/>
    <w:rsid w:val="0006584E"/>
    <w:rsid w:val="00066822"/>
    <w:rsid w:val="00067853"/>
    <w:rsid w:val="00067DFB"/>
    <w:rsid w:val="00070C8A"/>
    <w:rsid w:val="00072CAE"/>
    <w:rsid w:val="0007577F"/>
    <w:rsid w:val="0008453E"/>
    <w:rsid w:val="00091C1B"/>
    <w:rsid w:val="00097236"/>
    <w:rsid w:val="000A42BE"/>
    <w:rsid w:val="000A451D"/>
    <w:rsid w:val="000A7105"/>
    <w:rsid w:val="000B5A90"/>
    <w:rsid w:val="000C2A33"/>
    <w:rsid w:val="000C30A9"/>
    <w:rsid w:val="000D02D0"/>
    <w:rsid w:val="000D5BB8"/>
    <w:rsid w:val="000F21BE"/>
    <w:rsid w:val="000F58BF"/>
    <w:rsid w:val="00101EFA"/>
    <w:rsid w:val="001070B4"/>
    <w:rsid w:val="00107437"/>
    <w:rsid w:val="00120F2D"/>
    <w:rsid w:val="001243AC"/>
    <w:rsid w:val="00124E64"/>
    <w:rsid w:val="001254E8"/>
    <w:rsid w:val="00125F7C"/>
    <w:rsid w:val="00126A76"/>
    <w:rsid w:val="00142AB1"/>
    <w:rsid w:val="00152618"/>
    <w:rsid w:val="001566E9"/>
    <w:rsid w:val="00160405"/>
    <w:rsid w:val="001628A0"/>
    <w:rsid w:val="001631EB"/>
    <w:rsid w:val="00163F54"/>
    <w:rsid w:val="001900C6"/>
    <w:rsid w:val="0019228C"/>
    <w:rsid w:val="001967FB"/>
    <w:rsid w:val="001B4D21"/>
    <w:rsid w:val="001B5601"/>
    <w:rsid w:val="001B5DDB"/>
    <w:rsid w:val="001C1276"/>
    <w:rsid w:val="001C5268"/>
    <w:rsid w:val="001D5559"/>
    <w:rsid w:val="001D57D9"/>
    <w:rsid w:val="001D6EBC"/>
    <w:rsid w:val="001D7278"/>
    <w:rsid w:val="001E33C1"/>
    <w:rsid w:val="002119E5"/>
    <w:rsid w:val="00220B73"/>
    <w:rsid w:val="0022397C"/>
    <w:rsid w:val="00224AC1"/>
    <w:rsid w:val="00225EEB"/>
    <w:rsid w:val="002325A2"/>
    <w:rsid w:val="00234BE4"/>
    <w:rsid w:val="00240820"/>
    <w:rsid w:val="00241165"/>
    <w:rsid w:val="00243A61"/>
    <w:rsid w:val="00246094"/>
    <w:rsid w:val="00254CAB"/>
    <w:rsid w:val="002626FE"/>
    <w:rsid w:val="00270E46"/>
    <w:rsid w:val="0028174E"/>
    <w:rsid w:val="0028754C"/>
    <w:rsid w:val="00291D5B"/>
    <w:rsid w:val="002920ED"/>
    <w:rsid w:val="00296C65"/>
    <w:rsid w:val="002A2ADA"/>
    <w:rsid w:val="002B1E04"/>
    <w:rsid w:val="002B319E"/>
    <w:rsid w:val="002B5890"/>
    <w:rsid w:val="002B6438"/>
    <w:rsid w:val="002B746B"/>
    <w:rsid w:val="002D6AF5"/>
    <w:rsid w:val="002E08A6"/>
    <w:rsid w:val="002E2528"/>
    <w:rsid w:val="002E61A5"/>
    <w:rsid w:val="002F7519"/>
    <w:rsid w:val="00300DC3"/>
    <w:rsid w:val="003059F8"/>
    <w:rsid w:val="00351F32"/>
    <w:rsid w:val="0036263A"/>
    <w:rsid w:val="00366BA3"/>
    <w:rsid w:val="0037044C"/>
    <w:rsid w:val="00383014"/>
    <w:rsid w:val="0038568C"/>
    <w:rsid w:val="00390C7C"/>
    <w:rsid w:val="003A091B"/>
    <w:rsid w:val="003A30B9"/>
    <w:rsid w:val="003B4DA3"/>
    <w:rsid w:val="003C02E6"/>
    <w:rsid w:val="003C1558"/>
    <w:rsid w:val="003C55EC"/>
    <w:rsid w:val="003C5E78"/>
    <w:rsid w:val="003E2A4C"/>
    <w:rsid w:val="003E2EDA"/>
    <w:rsid w:val="003E2F58"/>
    <w:rsid w:val="003E458C"/>
    <w:rsid w:val="004104D5"/>
    <w:rsid w:val="00411D43"/>
    <w:rsid w:val="004209B3"/>
    <w:rsid w:val="00423E7C"/>
    <w:rsid w:val="00430F43"/>
    <w:rsid w:val="00431D0E"/>
    <w:rsid w:val="00443CDF"/>
    <w:rsid w:val="00447FD1"/>
    <w:rsid w:val="004509AF"/>
    <w:rsid w:val="00475137"/>
    <w:rsid w:val="0047657F"/>
    <w:rsid w:val="00491653"/>
    <w:rsid w:val="004A05E1"/>
    <w:rsid w:val="004B176D"/>
    <w:rsid w:val="004C1521"/>
    <w:rsid w:val="004D0E97"/>
    <w:rsid w:val="004E4BF2"/>
    <w:rsid w:val="004F5FF2"/>
    <w:rsid w:val="00501062"/>
    <w:rsid w:val="00507FDD"/>
    <w:rsid w:val="00510C77"/>
    <w:rsid w:val="00516E19"/>
    <w:rsid w:val="0052250A"/>
    <w:rsid w:val="00522895"/>
    <w:rsid w:val="00542D12"/>
    <w:rsid w:val="0054512D"/>
    <w:rsid w:val="005607C1"/>
    <w:rsid w:val="0057229F"/>
    <w:rsid w:val="00573943"/>
    <w:rsid w:val="00584D8D"/>
    <w:rsid w:val="005877D8"/>
    <w:rsid w:val="00587C86"/>
    <w:rsid w:val="005932CF"/>
    <w:rsid w:val="00596690"/>
    <w:rsid w:val="005A077D"/>
    <w:rsid w:val="005B72FB"/>
    <w:rsid w:val="005C3A92"/>
    <w:rsid w:val="005D587D"/>
    <w:rsid w:val="005D7155"/>
    <w:rsid w:val="005D7B28"/>
    <w:rsid w:val="005E76A2"/>
    <w:rsid w:val="00616974"/>
    <w:rsid w:val="00616E55"/>
    <w:rsid w:val="0064532B"/>
    <w:rsid w:val="00656C9F"/>
    <w:rsid w:val="006626D8"/>
    <w:rsid w:val="006657E0"/>
    <w:rsid w:val="00665ABB"/>
    <w:rsid w:val="00667565"/>
    <w:rsid w:val="006735CC"/>
    <w:rsid w:val="00684FF9"/>
    <w:rsid w:val="00685745"/>
    <w:rsid w:val="00687C43"/>
    <w:rsid w:val="00691899"/>
    <w:rsid w:val="00692442"/>
    <w:rsid w:val="00692A6C"/>
    <w:rsid w:val="006B7A48"/>
    <w:rsid w:val="006C3F18"/>
    <w:rsid w:val="006D230B"/>
    <w:rsid w:val="006D2E25"/>
    <w:rsid w:val="006D4D01"/>
    <w:rsid w:val="006D654D"/>
    <w:rsid w:val="006D782D"/>
    <w:rsid w:val="006E0908"/>
    <w:rsid w:val="006E3C5E"/>
    <w:rsid w:val="006F3E6F"/>
    <w:rsid w:val="0070145F"/>
    <w:rsid w:val="0070214C"/>
    <w:rsid w:val="007037EF"/>
    <w:rsid w:val="00706B5C"/>
    <w:rsid w:val="0071181C"/>
    <w:rsid w:val="007122B2"/>
    <w:rsid w:val="00712B7F"/>
    <w:rsid w:val="00712CF4"/>
    <w:rsid w:val="00716CAA"/>
    <w:rsid w:val="00721F67"/>
    <w:rsid w:val="00721F7E"/>
    <w:rsid w:val="00722D29"/>
    <w:rsid w:val="00726DA2"/>
    <w:rsid w:val="00730160"/>
    <w:rsid w:val="0073105A"/>
    <w:rsid w:val="007329ED"/>
    <w:rsid w:val="007419BF"/>
    <w:rsid w:val="00750CAF"/>
    <w:rsid w:val="0075126E"/>
    <w:rsid w:val="007538C1"/>
    <w:rsid w:val="00754097"/>
    <w:rsid w:val="00790EC3"/>
    <w:rsid w:val="00792D21"/>
    <w:rsid w:val="007A0417"/>
    <w:rsid w:val="007A36D9"/>
    <w:rsid w:val="007A707D"/>
    <w:rsid w:val="007C2732"/>
    <w:rsid w:val="007C6514"/>
    <w:rsid w:val="007D1532"/>
    <w:rsid w:val="007D1A83"/>
    <w:rsid w:val="007D1E81"/>
    <w:rsid w:val="007D74D3"/>
    <w:rsid w:val="007E5D43"/>
    <w:rsid w:val="007F30FC"/>
    <w:rsid w:val="007F4DA8"/>
    <w:rsid w:val="007F636C"/>
    <w:rsid w:val="00800D24"/>
    <w:rsid w:val="00811BA8"/>
    <w:rsid w:val="00816A05"/>
    <w:rsid w:val="008238AE"/>
    <w:rsid w:val="00830D77"/>
    <w:rsid w:val="008331C1"/>
    <w:rsid w:val="00845E69"/>
    <w:rsid w:val="00855C7B"/>
    <w:rsid w:val="008645E2"/>
    <w:rsid w:val="00866D7A"/>
    <w:rsid w:val="00886078"/>
    <w:rsid w:val="00891A4A"/>
    <w:rsid w:val="00892BF9"/>
    <w:rsid w:val="0089615A"/>
    <w:rsid w:val="008B1340"/>
    <w:rsid w:val="008D6A27"/>
    <w:rsid w:val="008E525C"/>
    <w:rsid w:val="008F0182"/>
    <w:rsid w:val="00900027"/>
    <w:rsid w:val="00901675"/>
    <w:rsid w:val="009123C7"/>
    <w:rsid w:val="0092006D"/>
    <w:rsid w:val="0092356E"/>
    <w:rsid w:val="009314BC"/>
    <w:rsid w:val="0093251C"/>
    <w:rsid w:val="00932600"/>
    <w:rsid w:val="009511C9"/>
    <w:rsid w:val="00965927"/>
    <w:rsid w:val="00977992"/>
    <w:rsid w:val="009850E0"/>
    <w:rsid w:val="00985D15"/>
    <w:rsid w:val="00990725"/>
    <w:rsid w:val="00997674"/>
    <w:rsid w:val="009A6ADB"/>
    <w:rsid w:val="009B6F7D"/>
    <w:rsid w:val="009C2C08"/>
    <w:rsid w:val="009C6889"/>
    <w:rsid w:val="009C7418"/>
    <w:rsid w:val="009E06CD"/>
    <w:rsid w:val="00A03C83"/>
    <w:rsid w:val="00A13622"/>
    <w:rsid w:val="00A2218F"/>
    <w:rsid w:val="00A26873"/>
    <w:rsid w:val="00A34308"/>
    <w:rsid w:val="00A41C0B"/>
    <w:rsid w:val="00A422A5"/>
    <w:rsid w:val="00A4739F"/>
    <w:rsid w:val="00A47871"/>
    <w:rsid w:val="00A60E41"/>
    <w:rsid w:val="00A73940"/>
    <w:rsid w:val="00A91F75"/>
    <w:rsid w:val="00A9322F"/>
    <w:rsid w:val="00A9583A"/>
    <w:rsid w:val="00AB4CAC"/>
    <w:rsid w:val="00AD084D"/>
    <w:rsid w:val="00B00EB4"/>
    <w:rsid w:val="00B1029D"/>
    <w:rsid w:val="00B2648C"/>
    <w:rsid w:val="00B27324"/>
    <w:rsid w:val="00B30731"/>
    <w:rsid w:val="00B30FEA"/>
    <w:rsid w:val="00B46269"/>
    <w:rsid w:val="00B464E0"/>
    <w:rsid w:val="00B47699"/>
    <w:rsid w:val="00B47AF5"/>
    <w:rsid w:val="00B530DE"/>
    <w:rsid w:val="00B67AA8"/>
    <w:rsid w:val="00B91196"/>
    <w:rsid w:val="00B92FE2"/>
    <w:rsid w:val="00BC416B"/>
    <w:rsid w:val="00BD43B5"/>
    <w:rsid w:val="00BE0C5E"/>
    <w:rsid w:val="00BE1546"/>
    <w:rsid w:val="00BE2BB1"/>
    <w:rsid w:val="00BE5269"/>
    <w:rsid w:val="00BF2DC3"/>
    <w:rsid w:val="00BF4701"/>
    <w:rsid w:val="00BF4B9E"/>
    <w:rsid w:val="00BF7587"/>
    <w:rsid w:val="00BF7996"/>
    <w:rsid w:val="00BF7B95"/>
    <w:rsid w:val="00BF7CC4"/>
    <w:rsid w:val="00C10D74"/>
    <w:rsid w:val="00C13ECA"/>
    <w:rsid w:val="00C2269D"/>
    <w:rsid w:val="00C25500"/>
    <w:rsid w:val="00C45DC4"/>
    <w:rsid w:val="00C5302E"/>
    <w:rsid w:val="00C61983"/>
    <w:rsid w:val="00C90634"/>
    <w:rsid w:val="00CA4322"/>
    <w:rsid w:val="00CA476F"/>
    <w:rsid w:val="00CA7B90"/>
    <w:rsid w:val="00CB69A3"/>
    <w:rsid w:val="00CC20E9"/>
    <w:rsid w:val="00CC2EA9"/>
    <w:rsid w:val="00CD4BC6"/>
    <w:rsid w:val="00CD658D"/>
    <w:rsid w:val="00CD7D40"/>
    <w:rsid w:val="00CE0634"/>
    <w:rsid w:val="00CE64D2"/>
    <w:rsid w:val="00CF4821"/>
    <w:rsid w:val="00D005EF"/>
    <w:rsid w:val="00D02294"/>
    <w:rsid w:val="00D0367B"/>
    <w:rsid w:val="00D04A2E"/>
    <w:rsid w:val="00D0509B"/>
    <w:rsid w:val="00D05BD7"/>
    <w:rsid w:val="00D148B8"/>
    <w:rsid w:val="00D1526C"/>
    <w:rsid w:val="00D171E8"/>
    <w:rsid w:val="00D21A03"/>
    <w:rsid w:val="00D36DDA"/>
    <w:rsid w:val="00D37701"/>
    <w:rsid w:val="00D41C46"/>
    <w:rsid w:val="00D516CE"/>
    <w:rsid w:val="00D635B8"/>
    <w:rsid w:val="00D73F61"/>
    <w:rsid w:val="00D77EC6"/>
    <w:rsid w:val="00D82EDA"/>
    <w:rsid w:val="00DA4E96"/>
    <w:rsid w:val="00DA6F86"/>
    <w:rsid w:val="00DB63D7"/>
    <w:rsid w:val="00DD4466"/>
    <w:rsid w:val="00DE386A"/>
    <w:rsid w:val="00DF0C34"/>
    <w:rsid w:val="00DF1F74"/>
    <w:rsid w:val="00DF3CDC"/>
    <w:rsid w:val="00E02B4A"/>
    <w:rsid w:val="00E37352"/>
    <w:rsid w:val="00E55033"/>
    <w:rsid w:val="00E60445"/>
    <w:rsid w:val="00E643B9"/>
    <w:rsid w:val="00E733EC"/>
    <w:rsid w:val="00E74E6C"/>
    <w:rsid w:val="00E81B89"/>
    <w:rsid w:val="00E94434"/>
    <w:rsid w:val="00EA4C3F"/>
    <w:rsid w:val="00EA7A01"/>
    <w:rsid w:val="00EB0505"/>
    <w:rsid w:val="00EB2505"/>
    <w:rsid w:val="00EB44E9"/>
    <w:rsid w:val="00EB7389"/>
    <w:rsid w:val="00EC26F2"/>
    <w:rsid w:val="00EC7074"/>
    <w:rsid w:val="00ED404F"/>
    <w:rsid w:val="00ED6B7E"/>
    <w:rsid w:val="00EE0984"/>
    <w:rsid w:val="00EE5124"/>
    <w:rsid w:val="00F000A3"/>
    <w:rsid w:val="00F033D0"/>
    <w:rsid w:val="00F0466F"/>
    <w:rsid w:val="00F14FA2"/>
    <w:rsid w:val="00F178A0"/>
    <w:rsid w:val="00F23DC7"/>
    <w:rsid w:val="00F34D76"/>
    <w:rsid w:val="00F41F14"/>
    <w:rsid w:val="00F42079"/>
    <w:rsid w:val="00F52782"/>
    <w:rsid w:val="00F53B5D"/>
    <w:rsid w:val="00F62A8B"/>
    <w:rsid w:val="00F63A34"/>
    <w:rsid w:val="00F7589A"/>
    <w:rsid w:val="00F85097"/>
    <w:rsid w:val="00F8666F"/>
    <w:rsid w:val="00F91FD7"/>
    <w:rsid w:val="00FA10CE"/>
    <w:rsid w:val="00FA37F4"/>
    <w:rsid w:val="00FA5FD5"/>
    <w:rsid w:val="00FA6064"/>
    <w:rsid w:val="00FC04E1"/>
    <w:rsid w:val="00FE3E65"/>
    <w:rsid w:val="00FE579A"/>
    <w:rsid w:val="00FF26DE"/>
    <w:rsid w:val="00FF78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D4BC6"/>
    <w:rPr>
      <w:color w:val="0000FF" w:themeColor="hyperlink"/>
      <w:u w:val="single"/>
    </w:rPr>
  </w:style>
  <w:style w:type="character" w:styleId="BesuchterHyperlink">
    <w:name w:val="FollowedHyperlink"/>
    <w:basedOn w:val="Absatz-Standardschriftart"/>
    <w:uiPriority w:val="99"/>
    <w:semiHidden/>
    <w:unhideWhenUsed/>
    <w:rsid w:val="00CD4B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D4BC6"/>
    <w:rPr>
      <w:color w:val="0000FF" w:themeColor="hyperlink"/>
      <w:u w:val="single"/>
    </w:rPr>
  </w:style>
  <w:style w:type="character" w:styleId="BesuchterHyperlink">
    <w:name w:val="FollowedHyperlink"/>
    <w:basedOn w:val="Absatz-Standardschriftart"/>
    <w:uiPriority w:val="99"/>
    <w:semiHidden/>
    <w:unhideWhenUsed/>
    <w:rsid w:val="00CD4B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egt.at"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2451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Bauer</dc:creator>
  <cp:lastModifiedBy>Karl Bauer</cp:lastModifiedBy>
  <cp:revision>2</cp:revision>
  <dcterms:created xsi:type="dcterms:W3CDTF">2015-11-09T06:56:00Z</dcterms:created>
  <dcterms:modified xsi:type="dcterms:W3CDTF">2015-11-09T08:16:00Z</dcterms:modified>
</cp:coreProperties>
</file>