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D330D" w14:textId="77777777" w:rsidR="003C1549" w:rsidRPr="003C1549" w:rsidRDefault="0045116B">
      <w:pPr>
        <w:rPr>
          <w:rFonts w:asciiTheme="majorHAnsi" w:hAnsiTheme="majorHAnsi"/>
          <w:b/>
          <w:sz w:val="36"/>
        </w:rPr>
      </w:pPr>
      <w:bookmarkStart w:id="0" w:name="_GoBack"/>
      <w:bookmarkEnd w:id="0"/>
      <w:r>
        <w:rPr>
          <w:rFonts w:asciiTheme="majorHAnsi" w:hAnsiTheme="majorHAnsi"/>
          <w:b/>
          <w:color w:val="4F81BD" w:themeColor="accent1"/>
          <w:sz w:val="40"/>
          <w:szCs w:val="36"/>
        </w:rPr>
        <w:t xml:space="preserve">Ergebnisprotokoll zum </w:t>
      </w:r>
      <w:r w:rsidRPr="00804296">
        <w:rPr>
          <w:rFonts w:asciiTheme="majorHAnsi" w:hAnsiTheme="majorHAnsi"/>
          <w:b/>
          <w:color w:val="4F81BD" w:themeColor="accent1"/>
          <w:sz w:val="40"/>
          <w:szCs w:val="36"/>
        </w:rPr>
        <w:t>Diskussionsprozess: Eingriffe bei landwirtschaftlich genutzten Tieren</w:t>
      </w:r>
      <w:r>
        <w:rPr>
          <w:rFonts w:asciiTheme="majorHAnsi" w:hAnsiTheme="majorHAnsi"/>
          <w:b/>
          <w:color w:val="4F81BD" w:themeColor="accent1"/>
          <w:sz w:val="40"/>
          <w:szCs w:val="36"/>
        </w:rPr>
        <w:t xml:space="preserve"> – Ferkelkastration </w:t>
      </w:r>
      <w:r w:rsidR="004D3C2B">
        <w:rPr>
          <w:rFonts w:asciiTheme="majorHAnsi" w:hAnsiTheme="majorHAnsi"/>
          <w:b/>
          <w:sz w:val="36"/>
        </w:rPr>
        <w:tab/>
      </w:r>
      <w:r w:rsidR="004D3C2B">
        <w:rPr>
          <w:rFonts w:asciiTheme="majorHAnsi" w:hAnsiTheme="majorHAnsi"/>
          <w:b/>
          <w:sz w:val="36"/>
        </w:rPr>
        <w:tab/>
      </w:r>
      <w:r w:rsidR="004D3C2B">
        <w:rPr>
          <w:rFonts w:asciiTheme="majorHAnsi" w:hAnsiTheme="majorHAnsi"/>
          <w:b/>
          <w:sz w:val="36"/>
        </w:rPr>
        <w:tab/>
      </w:r>
      <w:r w:rsidR="004D3C2B">
        <w:rPr>
          <w:rFonts w:asciiTheme="majorHAnsi" w:hAnsiTheme="majorHAnsi"/>
          <w:b/>
          <w:sz w:val="36"/>
        </w:rPr>
        <w:tab/>
      </w:r>
      <w:r w:rsidR="00803647">
        <w:rPr>
          <w:rFonts w:asciiTheme="majorHAnsi" w:hAnsiTheme="majorHAnsi"/>
          <w:b/>
          <w:sz w:val="36"/>
        </w:rPr>
        <w:tab/>
      </w:r>
      <w:r w:rsidR="00803647">
        <w:rPr>
          <w:rFonts w:asciiTheme="majorHAnsi" w:hAnsiTheme="majorHAnsi"/>
          <w:b/>
          <w:sz w:val="36"/>
        </w:rPr>
        <w:tab/>
      </w:r>
      <w:r w:rsidR="00803647">
        <w:rPr>
          <w:rFonts w:asciiTheme="majorHAnsi" w:hAnsiTheme="majorHAnsi"/>
          <w:b/>
          <w:sz w:val="36"/>
        </w:rPr>
        <w:tab/>
      </w:r>
      <w:r w:rsidR="00803647">
        <w:rPr>
          <w:rFonts w:asciiTheme="majorHAnsi" w:hAnsiTheme="majorHAnsi"/>
          <w:b/>
          <w:sz w:val="36"/>
        </w:rPr>
        <w:tab/>
      </w:r>
      <w:r w:rsidR="00803647">
        <w:rPr>
          <w:rFonts w:asciiTheme="majorHAnsi" w:hAnsiTheme="majorHAnsi"/>
          <w:b/>
          <w:sz w:val="36"/>
        </w:rPr>
        <w:tab/>
      </w:r>
      <w:r w:rsidR="00803647">
        <w:rPr>
          <w:rFonts w:asciiTheme="majorHAnsi" w:hAnsiTheme="majorHAnsi"/>
          <w:b/>
          <w:sz w:val="36"/>
        </w:rPr>
        <w:tab/>
      </w:r>
      <w:r w:rsidR="004D3C2B">
        <w:rPr>
          <w:rFonts w:asciiTheme="majorHAnsi" w:hAnsiTheme="majorHAnsi"/>
          <w:b/>
          <w:sz w:val="36"/>
        </w:rPr>
        <w:tab/>
      </w:r>
      <w:r w:rsidR="004D3C2B">
        <w:rPr>
          <w:rFonts w:asciiTheme="majorHAnsi" w:hAnsiTheme="majorHAnsi"/>
          <w:b/>
          <w:sz w:val="36"/>
        </w:rPr>
        <w:tab/>
      </w:r>
      <w:r w:rsidR="004D3C2B">
        <w:rPr>
          <w:rFonts w:asciiTheme="majorHAnsi" w:hAnsiTheme="majorHAnsi"/>
          <w:b/>
          <w:sz w:val="36"/>
        </w:rPr>
        <w:tab/>
      </w:r>
      <w:r w:rsidR="004D3C2B">
        <w:rPr>
          <w:rFonts w:asciiTheme="majorHAnsi" w:hAnsiTheme="majorHAnsi"/>
          <w:b/>
          <w:sz w:val="36"/>
        </w:rPr>
        <w:tab/>
      </w:r>
      <w:r w:rsidR="004D3C2B">
        <w:rPr>
          <w:rFonts w:asciiTheme="majorHAnsi" w:hAnsiTheme="majorHAnsi"/>
          <w:b/>
          <w:sz w:val="36"/>
        </w:rPr>
        <w:tab/>
      </w:r>
      <w:r w:rsidR="004D3C2B">
        <w:rPr>
          <w:rFonts w:asciiTheme="majorHAnsi" w:hAnsiTheme="majorHAnsi"/>
          <w:b/>
          <w:sz w:val="36"/>
        </w:rPr>
        <w:tab/>
      </w:r>
      <w:r w:rsidR="004D3C2B">
        <w:rPr>
          <w:rFonts w:asciiTheme="majorHAnsi" w:hAnsiTheme="majorHAnsi"/>
          <w:b/>
          <w:sz w:val="36"/>
        </w:rPr>
        <w:tab/>
      </w:r>
      <w:r w:rsidR="004D3C2B">
        <w:rPr>
          <w:rFonts w:asciiTheme="majorHAnsi" w:hAnsiTheme="majorHAnsi"/>
          <w:b/>
          <w:sz w:val="36"/>
        </w:rPr>
        <w:tab/>
      </w:r>
      <w:r w:rsidR="004D3C2B">
        <w:rPr>
          <w:rFonts w:asciiTheme="majorHAnsi" w:hAnsiTheme="majorHAnsi"/>
          <w:b/>
          <w:sz w:val="36"/>
        </w:rPr>
        <w:tab/>
      </w:r>
      <w:r w:rsidR="004D3C2B">
        <w:rPr>
          <w:rFonts w:asciiTheme="majorHAnsi" w:hAnsiTheme="majorHAnsi"/>
          <w:b/>
          <w:sz w:val="36"/>
        </w:rPr>
        <w:tab/>
      </w:r>
      <w:r w:rsidR="004D3C2B">
        <w:rPr>
          <w:rFonts w:asciiTheme="majorHAnsi" w:hAnsiTheme="majorHAnsi"/>
          <w:b/>
          <w:sz w:val="36"/>
        </w:rPr>
        <w:tab/>
      </w:r>
      <w:r w:rsidR="004D3C2B">
        <w:rPr>
          <w:rFonts w:asciiTheme="majorHAnsi" w:hAnsiTheme="majorHAnsi"/>
          <w:b/>
          <w:sz w:val="36"/>
        </w:rPr>
        <w:tab/>
      </w:r>
    </w:p>
    <w:tbl>
      <w:tblPr>
        <w:tblStyle w:val="Tabellenraster"/>
        <w:tblW w:w="22680" w:type="dxa"/>
        <w:tblLook w:val="00A0" w:firstRow="1" w:lastRow="0" w:firstColumn="1" w:lastColumn="0" w:noHBand="0" w:noVBand="0"/>
      </w:tblPr>
      <w:tblGrid>
        <w:gridCol w:w="3756"/>
        <w:gridCol w:w="4074"/>
        <w:gridCol w:w="4353"/>
        <w:gridCol w:w="4365"/>
        <w:gridCol w:w="6132"/>
      </w:tblGrid>
      <w:tr w:rsidR="003C1549" w:rsidRPr="006A1225" w14:paraId="1671EAE2" w14:textId="77777777" w:rsidTr="006A1225">
        <w:tc>
          <w:tcPr>
            <w:tcW w:w="2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C72BC" w14:textId="77777777" w:rsidR="003C1549" w:rsidRPr="006A1225" w:rsidRDefault="003C1549">
            <w:pPr>
              <w:rPr>
                <w:rFonts w:asciiTheme="majorHAnsi" w:hAnsiTheme="majorHAnsi"/>
                <w:sz w:val="18"/>
                <w:szCs w:val="32"/>
              </w:rPr>
            </w:pPr>
            <w:r w:rsidRPr="006A1225">
              <w:rPr>
                <w:rFonts w:asciiTheme="majorHAnsi" w:hAnsiTheme="majorHAnsi"/>
                <w:b/>
                <w:sz w:val="18"/>
                <w:szCs w:val="32"/>
              </w:rPr>
              <w:t xml:space="preserve">Eingriff: </w:t>
            </w:r>
            <w:r w:rsidRPr="006A1225">
              <w:rPr>
                <w:rFonts w:asciiTheme="majorHAnsi" w:hAnsiTheme="majorHAnsi"/>
                <w:sz w:val="18"/>
                <w:szCs w:val="32"/>
              </w:rPr>
              <w:t xml:space="preserve">Ferkelkastration ohne Betäubung </w:t>
            </w:r>
            <w:r w:rsidR="0025134D" w:rsidRPr="006A1225">
              <w:rPr>
                <w:rFonts w:asciiTheme="majorHAnsi" w:hAnsiTheme="majorHAnsi"/>
                <w:sz w:val="18"/>
                <w:szCs w:val="32"/>
              </w:rPr>
              <w:t xml:space="preserve">(mit </w:t>
            </w:r>
            <w:r w:rsidR="00524509" w:rsidRPr="006A1225">
              <w:rPr>
                <w:rFonts w:asciiTheme="majorHAnsi" w:hAnsiTheme="majorHAnsi"/>
                <w:sz w:val="18"/>
                <w:szCs w:val="32"/>
              </w:rPr>
              <w:t>branchenvereinbartem Einsatz postoperativ wirksamer</w:t>
            </w:r>
            <w:r w:rsidR="0025134D" w:rsidRPr="006A1225">
              <w:rPr>
                <w:rFonts w:asciiTheme="majorHAnsi" w:hAnsiTheme="majorHAnsi"/>
                <w:sz w:val="18"/>
                <w:szCs w:val="32"/>
              </w:rPr>
              <w:t xml:space="preserve"> Schmerzmittel)</w:t>
            </w:r>
          </w:p>
          <w:p w14:paraId="2B6A5743" w14:textId="77777777" w:rsidR="0045116B" w:rsidRPr="006A1225" w:rsidRDefault="0045116B">
            <w:pPr>
              <w:rPr>
                <w:rFonts w:asciiTheme="majorHAnsi" w:hAnsiTheme="majorHAnsi"/>
                <w:b/>
                <w:sz w:val="18"/>
                <w:szCs w:val="32"/>
              </w:rPr>
            </w:pPr>
          </w:p>
          <w:p w14:paraId="29A26B53" w14:textId="77777777" w:rsidR="00501654" w:rsidRPr="006A1225" w:rsidRDefault="003C1549">
            <w:pPr>
              <w:rPr>
                <w:rFonts w:asciiTheme="majorHAnsi" w:hAnsiTheme="majorHAnsi"/>
                <w:b/>
                <w:sz w:val="18"/>
                <w:szCs w:val="32"/>
              </w:rPr>
            </w:pPr>
            <w:r w:rsidRPr="006A1225">
              <w:rPr>
                <w:rFonts w:asciiTheme="majorHAnsi" w:hAnsiTheme="majorHAnsi"/>
                <w:b/>
                <w:sz w:val="18"/>
                <w:szCs w:val="32"/>
              </w:rPr>
              <w:t xml:space="preserve">Lösung für folgendes Problem: </w:t>
            </w:r>
          </w:p>
          <w:p w14:paraId="56FC1BA7" w14:textId="77777777" w:rsidR="00501654" w:rsidRPr="006A1225" w:rsidRDefault="003C1549" w:rsidP="00501654">
            <w:pPr>
              <w:pStyle w:val="Listenabsatz"/>
              <w:numPr>
                <w:ilvl w:val="0"/>
                <w:numId w:val="58"/>
              </w:numPr>
              <w:rPr>
                <w:rFonts w:asciiTheme="majorHAnsi" w:hAnsiTheme="majorHAnsi"/>
                <w:sz w:val="18"/>
                <w:szCs w:val="32"/>
              </w:rPr>
            </w:pPr>
            <w:r w:rsidRPr="006A1225">
              <w:rPr>
                <w:rFonts w:asciiTheme="majorHAnsi" w:hAnsiTheme="majorHAnsi"/>
                <w:sz w:val="18"/>
                <w:szCs w:val="32"/>
              </w:rPr>
              <w:t>Ebergeruch</w:t>
            </w:r>
            <w:r w:rsidR="00501654" w:rsidRPr="006A1225">
              <w:rPr>
                <w:rFonts w:asciiTheme="majorHAnsi" w:hAnsiTheme="majorHAnsi"/>
                <w:sz w:val="18"/>
                <w:szCs w:val="32"/>
              </w:rPr>
              <w:t xml:space="preserve"> (Geruch und Geschmack des Fleisches) </w:t>
            </w:r>
            <w:r w:rsidR="00501654" w:rsidRPr="006A1225">
              <w:rPr>
                <w:rFonts w:asciiTheme="majorHAnsi" w:hAnsiTheme="majorHAnsi"/>
                <w:sz w:val="18"/>
                <w:szCs w:val="32"/>
              </w:rPr>
              <w:sym w:font="Wingdings" w:char="F0E0"/>
            </w:r>
            <w:r w:rsidR="00501654" w:rsidRPr="006A1225">
              <w:rPr>
                <w:rFonts w:asciiTheme="majorHAnsi" w:hAnsiTheme="majorHAnsi"/>
                <w:sz w:val="18"/>
                <w:szCs w:val="32"/>
              </w:rPr>
              <w:t xml:space="preserve"> auf Konsumentenseite</w:t>
            </w:r>
          </w:p>
          <w:p w14:paraId="20BDC0F8" w14:textId="77777777" w:rsidR="00501654" w:rsidRPr="006A1225" w:rsidRDefault="00501654" w:rsidP="00501654">
            <w:pPr>
              <w:pStyle w:val="Listenabsatz"/>
              <w:numPr>
                <w:ilvl w:val="0"/>
                <w:numId w:val="58"/>
              </w:numPr>
              <w:rPr>
                <w:rFonts w:asciiTheme="majorHAnsi" w:hAnsiTheme="majorHAnsi"/>
                <w:sz w:val="18"/>
                <w:szCs w:val="32"/>
              </w:rPr>
            </w:pPr>
            <w:r w:rsidRPr="006A1225">
              <w:rPr>
                <w:rFonts w:asciiTheme="majorHAnsi" w:hAnsiTheme="majorHAnsi"/>
                <w:sz w:val="18"/>
                <w:szCs w:val="32"/>
              </w:rPr>
              <w:t>Rangordnungs- und Sexualverhalten (Steigerung mit der Geschlechtsreife (auch in Aufzucht und Frühmast), Bissverletzungen, Aufreiten</w:t>
            </w:r>
            <w:r w:rsidRPr="006A1225">
              <w:rPr>
                <w:rFonts w:asciiTheme="majorHAnsi" w:hAnsiTheme="majorHAnsi"/>
                <w:sz w:val="18"/>
                <w:szCs w:val="32"/>
              </w:rPr>
              <w:sym w:font="Wingdings" w:char="F0E0"/>
            </w:r>
            <w:r w:rsidRPr="006A1225">
              <w:rPr>
                <w:rFonts w:asciiTheme="majorHAnsi" w:hAnsiTheme="majorHAnsi"/>
                <w:sz w:val="18"/>
                <w:szCs w:val="32"/>
              </w:rPr>
              <w:t xml:space="preserve"> Verletzungen des Fundaments) </w:t>
            </w:r>
            <w:r w:rsidRPr="006A1225">
              <w:rPr>
                <w:rFonts w:asciiTheme="majorHAnsi" w:hAnsiTheme="majorHAnsi"/>
                <w:sz w:val="18"/>
                <w:szCs w:val="32"/>
              </w:rPr>
              <w:sym w:font="Wingdings" w:char="F0E0"/>
            </w:r>
            <w:r w:rsidRPr="006A1225">
              <w:rPr>
                <w:rFonts w:asciiTheme="majorHAnsi" w:hAnsiTheme="majorHAnsi"/>
                <w:sz w:val="18"/>
                <w:szCs w:val="32"/>
              </w:rPr>
              <w:t xml:space="preserve"> auf Tierseite</w:t>
            </w:r>
          </w:p>
          <w:p w14:paraId="2AA0A1C4" w14:textId="77777777" w:rsidR="00501654" w:rsidRPr="006A1225" w:rsidRDefault="00501654">
            <w:pPr>
              <w:rPr>
                <w:rFonts w:asciiTheme="majorHAnsi" w:hAnsiTheme="majorHAnsi"/>
                <w:sz w:val="18"/>
                <w:szCs w:val="32"/>
              </w:rPr>
            </w:pPr>
            <w:r w:rsidRPr="006A1225">
              <w:rPr>
                <w:rFonts w:asciiTheme="majorHAnsi" w:hAnsiTheme="majorHAnsi"/>
                <w:sz w:val="18"/>
                <w:szCs w:val="32"/>
              </w:rPr>
              <w:t>NOTIZ: Hauptproblem von beiden Punkten ist der Ebergeruch</w:t>
            </w:r>
          </w:p>
          <w:p w14:paraId="6F6AB477" w14:textId="77777777" w:rsidR="0045116B" w:rsidRPr="006A1225" w:rsidRDefault="0045116B">
            <w:pPr>
              <w:rPr>
                <w:rFonts w:asciiTheme="majorHAnsi" w:hAnsiTheme="majorHAnsi"/>
                <w:sz w:val="18"/>
                <w:szCs w:val="32"/>
              </w:rPr>
            </w:pPr>
          </w:p>
          <w:p w14:paraId="6B9A3862" w14:textId="77777777" w:rsidR="003C1549" w:rsidRPr="006A1225" w:rsidRDefault="003C1549">
            <w:pPr>
              <w:rPr>
                <w:rFonts w:asciiTheme="majorHAnsi" w:hAnsiTheme="majorHAnsi"/>
                <w:sz w:val="18"/>
              </w:rPr>
            </w:pPr>
          </w:p>
        </w:tc>
      </w:tr>
      <w:tr w:rsidR="00E91745" w:rsidRPr="006A1225" w14:paraId="6C6FB2A5" w14:textId="77777777" w:rsidTr="006A1225">
        <w:tc>
          <w:tcPr>
            <w:tcW w:w="5442" w:type="dxa"/>
            <w:tcBorders>
              <w:top w:val="nil"/>
              <w:left w:val="nil"/>
            </w:tcBorders>
          </w:tcPr>
          <w:p w14:paraId="2B4CAD81" w14:textId="77777777" w:rsidR="00E91745" w:rsidRPr="006A1225" w:rsidRDefault="00E91745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52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A8F9B1" w14:textId="77777777" w:rsidR="00E91745" w:rsidRPr="006A1225" w:rsidRDefault="00E91745" w:rsidP="00E6796C">
            <w:pPr>
              <w:jc w:val="center"/>
              <w:rPr>
                <w:rFonts w:asciiTheme="majorHAnsi" w:hAnsiTheme="majorHAnsi"/>
                <w:b/>
                <w:sz w:val="18"/>
                <w:szCs w:val="28"/>
              </w:rPr>
            </w:pPr>
            <w:r w:rsidRPr="006A1225">
              <w:rPr>
                <w:rFonts w:asciiTheme="majorHAnsi" w:hAnsiTheme="majorHAnsi"/>
                <w:b/>
                <w:sz w:val="18"/>
                <w:szCs w:val="28"/>
              </w:rPr>
              <w:t>Auswirkungen auf das Tier/Tierschutzaspekte</w:t>
            </w:r>
          </w:p>
        </w:tc>
        <w:tc>
          <w:tcPr>
            <w:tcW w:w="56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7FCE3F" w14:textId="77777777" w:rsidR="00E91745" w:rsidRPr="006A1225" w:rsidRDefault="00E91745" w:rsidP="00E6796C">
            <w:pPr>
              <w:jc w:val="center"/>
              <w:rPr>
                <w:rFonts w:asciiTheme="majorHAnsi" w:hAnsiTheme="majorHAnsi"/>
                <w:b/>
                <w:sz w:val="18"/>
                <w:szCs w:val="28"/>
              </w:rPr>
            </w:pPr>
            <w:r w:rsidRPr="006A1225">
              <w:rPr>
                <w:rFonts w:asciiTheme="majorHAnsi" w:hAnsiTheme="majorHAnsi"/>
                <w:b/>
                <w:sz w:val="18"/>
                <w:szCs w:val="28"/>
              </w:rPr>
              <w:t>Auswirkungen auf die Ökonomie/Landwirte</w:t>
            </w:r>
          </w:p>
        </w:tc>
        <w:tc>
          <w:tcPr>
            <w:tcW w:w="58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1823A7" w14:textId="77777777" w:rsidR="00E91745" w:rsidRPr="006A1225" w:rsidRDefault="00E91745" w:rsidP="00E6796C">
            <w:pPr>
              <w:jc w:val="center"/>
              <w:rPr>
                <w:rFonts w:asciiTheme="majorHAnsi" w:hAnsiTheme="majorHAnsi"/>
                <w:b/>
                <w:sz w:val="18"/>
                <w:szCs w:val="28"/>
              </w:rPr>
            </w:pPr>
            <w:r w:rsidRPr="006A1225">
              <w:rPr>
                <w:rFonts w:asciiTheme="majorHAnsi" w:hAnsiTheme="majorHAnsi"/>
                <w:b/>
                <w:sz w:val="18"/>
                <w:szCs w:val="28"/>
              </w:rPr>
              <w:t>Aspekte der Implementierung</w:t>
            </w:r>
          </w:p>
        </w:tc>
        <w:tc>
          <w:tcPr>
            <w:tcW w:w="71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1C6C32" w14:textId="77777777" w:rsidR="00E91745" w:rsidRPr="006A1225" w:rsidRDefault="00E91745" w:rsidP="00E6796C">
            <w:pPr>
              <w:jc w:val="center"/>
              <w:rPr>
                <w:rFonts w:asciiTheme="majorHAnsi" w:hAnsiTheme="majorHAnsi"/>
                <w:b/>
                <w:sz w:val="18"/>
                <w:szCs w:val="28"/>
              </w:rPr>
            </w:pPr>
            <w:r w:rsidRPr="006A1225">
              <w:rPr>
                <w:rFonts w:asciiTheme="majorHAnsi" w:hAnsiTheme="majorHAnsi"/>
                <w:b/>
                <w:sz w:val="18"/>
                <w:szCs w:val="28"/>
              </w:rPr>
              <w:t>Sonstige Aspekte</w:t>
            </w:r>
          </w:p>
        </w:tc>
      </w:tr>
      <w:tr w:rsidR="00E91745" w:rsidRPr="006A1225" w14:paraId="36D21CE0" w14:textId="77777777" w:rsidTr="006A1225">
        <w:tc>
          <w:tcPr>
            <w:tcW w:w="5442" w:type="dxa"/>
            <w:shd w:val="clear" w:color="auto" w:fill="D9D9D9" w:themeFill="background1" w:themeFillShade="D9"/>
          </w:tcPr>
          <w:p w14:paraId="14256725" w14:textId="77777777" w:rsidR="00E91745" w:rsidRPr="006A1225" w:rsidRDefault="00E91745">
            <w:pPr>
              <w:rPr>
                <w:rFonts w:asciiTheme="majorHAnsi" w:hAnsiTheme="majorHAnsi"/>
                <w:b/>
                <w:sz w:val="18"/>
              </w:rPr>
            </w:pPr>
            <w:r w:rsidRPr="006A1225">
              <w:rPr>
                <w:rFonts w:asciiTheme="majorHAnsi" w:hAnsiTheme="majorHAnsi"/>
                <w:b/>
                <w:sz w:val="18"/>
              </w:rPr>
              <w:t>Eingriff</w:t>
            </w:r>
            <w:r w:rsidR="006B40F8" w:rsidRPr="006A1225">
              <w:rPr>
                <w:rFonts w:asciiTheme="majorHAnsi" w:hAnsiTheme="majorHAnsi"/>
                <w:b/>
                <w:sz w:val="18"/>
              </w:rPr>
              <w:t>:</w:t>
            </w:r>
          </w:p>
          <w:p w14:paraId="79F2AC03" w14:textId="77777777" w:rsidR="00E91745" w:rsidRPr="006A1225" w:rsidRDefault="00E91745">
            <w:pPr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Ferkelkastration ohne Betäubung (mit </w:t>
            </w:r>
            <w:r w:rsidR="00524509" w:rsidRPr="006A1225">
              <w:rPr>
                <w:rFonts w:asciiTheme="majorHAnsi" w:hAnsiTheme="majorHAnsi"/>
                <w:sz w:val="18"/>
              </w:rPr>
              <w:t>branchenvereinbartem</w:t>
            </w:r>
            <w:r w:rsidR="00404501" w:rsidRPr="006A1225">
              <w:rPr>
                <w:rFonts w:asciiTheme="majorHAnsi" w:hAnsiTheme="majorHAnsi"/>
                <w:sz w:val="18"/>
              </w:rPr>
              <w:t xml:space="preserve"> </w:t>
            </w:r>
            <w:r w:rsidR="00F139B9" w:rsidRPr="006A1225">
              <w:rPr>
                <w:rFonts w:asciiTheme="majorHAnsi" w:hAnsiTheme="majorHAnsi"/>
                <w:sz w:val="18"/>
              </w:rPr>
              <w:t>Einsatz</w:t>
            </w:r>
            <w:r w:rsidRPr="006A1225">
              <w:rPr>
                <w:rFonts w:asciiTheme="majorHAnsi" w:hAnsiTheme="majorHAnsi"/>
                <w:sz w:val="18"/>
              </w:rPr>
              <w:t xml:space="preserve"> </w:t>
            </w:r>
            <w:r w:rsidR="00E12AFC" w:rsidRPr="006A1225">
              <w:rPr>
                <w:rFonts w:asciiTheme="majorHAnsi" w:hAnsiTheme="majorHAnsi"/>
                <w:sz w:val="18"/>
              </w:rPr>
              <w:t>postoperativ wirksamer</w:t>
            </w:r>
            <w:r w:rsidR="00404501" w:rsidRPr="006A1225">
              <w:rPr>
                <w:rFonts w:asciiTheme="majorHAnsi" w:hAnsiTheme="majorHAnsi"/>
                <w:sz w:val="18"/>
              </w:rPr>
              <w:t xml:space="preserve"> </w:t>
            </w:r>
            <w:r w:rsidRPr="006A1225">
              <w:rPr>
                <w:rFonts w:asciiTheme="majorHAnsi" w:hAnsiTheme="majorHAnsi"/>
                <w:sz w:val="18"/>
              </w:rPr>
              <w:t>Schmerzmittel)</w:t>
            </w:r>
          </w:p>
          <w:p w14:paraId="6DBDEA6B" w14:textId="77777777" w:rsidR="00E91745" w:rsidRPr="006A1225" w:rsidRDefault="00E91745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5221" w:type="dxa"/>
          </w:tcPr>
          <w:p w14:paraId="29D70A7A" w14:textId="1D5E9EF8" w:rsidR="00E91745" w:rsidRPr="006A1225" w:rsidRDefault="00E91745" w:rsidP="00C2699D">
            <w:pPr>
              <w:pStyle w:val="Listenabsatz"/>
              <w:numPr>
                <w:ilvl w:val="0"/>
                <w:numId w:val="4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Kurzer intensiv</w:t>
            </w:r>
            <w:r w:rsidR="0045116B" w:rsidRPr="006A1225">
              <w:rPr>
                <w:rFonts w:asciiTheme="majorHAnsi" w:hAnsiTheme="majorHAnsi"/>
                <w:sz w:val="18"/>
              </w:rPr>
              <w:t>er Schmerz während des Eingriff</w:t>
            </w:r>
            <w:r w:rsidR="00AB128F" w:rsidRPr="006A1225">
              <w:rPr>
                <w:rFonts w:asciiTheme="majorHAnsi" w:hAnsiTheme="majorHAnsi"/>
                <w:sz w:val="18"/>
              </w:rPr>
              <w:t>e</w:t>
            </w:r>
            <w:r w:rsidRPr="006A1225">
              <w:rPr>
                <w:rFonts w:asciiTheme="majorHAnsi" w:hAnsiTheme="majorHAnsi"/>
                <w:sz w:val="18"/>
              </w:rPr>
              <w:t>s</w:t>
            </w:r>
            <w:r w:rsidR="00E12AFC" w:rsidRPr="006A1225">
              <w:rPr>
                <w:rFonts w:asciiTheme="majorHAnsi" w:hAnsiTheme="majorHAnsi"/>
                <w:sz w:val="18"/>
              </w:rPr>
              <w:t>, i</w:t>
            </w:r>
            <w:r w:rsidRPr="006A1225">
              <w:rPr>
                <w:rFonts w:asciiTheme="majorHAnsi" w:hAnsiTheme="majorHAnsi"/>
                <w:sz w:val="18"/>
              </w:rPr>
              <w:t>nsbesondere beim Durchtrennen der Samenstränge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1,2,3,5,7,10,11,12,13,14</w:t>
            </w:r>
          </w:p>
          <w:p w14:paraId="39B9AAAF" w14:textId="77777777" w:rsidR="00E91745" w:rsidRPr="006A1225" w:rsidRDefault="00E91745" w:rsidP="00E9499C">
            <w:pPr>
              <w:pStyle w:val="Listenabsatz"/>
              <w:numPr>
                <w:ilvl w:val="0"/>
                <w:numId w:val="4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Postoperative Schmerzen über Tage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1</w:t>
            </w:r>
          </w:p>
          <w:p w14:paraId="22D5D68A" w14:textId="77777777" w:rsidR="00E91745" w:rsidRPr="006A1225" w:rsidRDefault="00010DCE" w:rsidP="00727B91">
            <w:pPr>
              <w:pStyle w:val="Listenabsatz"/>
              <w:numPr>
                <w:ilvl w:val="0"/>
                <w:numId w:val="61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Jedenfalls zwei bis drei</w:t>
            </w:r>
            <w:r w:rsidR="00E91745" w:rsidRPr="006A1225">
              <w:rPr>
                <w:rFonts w:asciiTheme="majorHAnsi" w:hAnsiTheme="majorHAnsi"/>
                <w:sz w:val="18"/>
              </w:rPr>
              <w:t xml:space="preserve"> Tage bis zu einer Woche</w:t>
            </w:r>
            <w:r w:rsidR="005C1E56" w:rsidRPr="006A1225">
              <w:rPr>
                <w:rFonts w:asciiTheme="majorHAnsi" w:hAnsiTheme="majorHAnsi"/>
                <w:sz w:val="18"/>
                <w:vertAlign w:val="superscript"/>
              </w:rPr>
              <w:t>1</w:t>
            </w:r>
          </w:p>
          <w:p w14:paraId="0094333E" w14:textId="77777777" w:rsidR="00E91745" w:rsidRPr="006A1225" w:rsidRDefault="00E91745" w:rsidP="00727B91">
            <w:pPr>
              <w:pStyle w:val="Listenabsatz"/>
              <w:numPr>
                <w:ilvl w:val="0"/>
                <w:numId w:val="6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Bei Verwendung von Schmerzmittel (NSAID</w:t>
            </w:r>
            <w:r w:rsidR="001A6738" w:rsidRPr="006A1225">
              <w:rPr>
                <w:rFonts w:asciiTheme="majorHAnsi" w:hAnsiTheme="majorHAnsi"/>
                <w:sz w:val="18"/>
              </w:rPr>
              <w:t xml:space="preserve"> = Nicht-steroidale Entzündungshemmer</w:t>
            </w:r>
            <w:r w:rsidRPr="006A1225">
              <w:rPr>
                <w:rFonts w:asciiTheme="majorHAnsi" w:hAnsiTheme="majorHAnsi"/>
                <w:sz w:val="18"/>
              </w:rPr>
              <w:t>) Reduzierun</w:t>
            </w:r>
            <w:r w:rsidR="00404501" w:rsidRPr="006A1225">
              <w:rPr>
                <w:rFonts w:asciiTheme="majorHAnsi" w:hAnsiTheme="majorHAnsi"/>
                <w:sz w:val="18"/>
              </w:rPr>
              <w:t xml:space="preserve">g der postoperativen Schmerzen, ist aber rechtlich nicht einforderbar, weil </w:t>
            </w:r>
            <w:r w:rsidRPr="006A1225">
              <w:rPr>
                <w:rFonts w:asciiTheme="majorHAnsi" w:hAnsiTheme="majorHAnsi"/>
                <w:sz w:val="18"/>
              </w:rPr>
              <w:t>freiwillige Selbstverpflichtung der Branchenverbände (VÖS</w:t>
            </w:r>
            <w:r w:rsidR="0057127E" w:rsidRPr="006A1225">
              <w:rPr>
                <w:rFonts w:asciiTheme="majorHAnsi" w:hAnsiTheme="majorHAnsi"/>
                <w:sz w:val="18"/>
              </w:rPr>
              <w:t xml:space="preserve"> – Verbund Österreichischer Schwe</w:t>
            </w:r>
            <w:r w:rsidR="00010DCE" w:rsidRPr="006A1225">
              <w:rPr>
                <w:rFonts w:asciiTheme="majorHAnsi" w:hAnsiTheme="majorHAnsi"/>
                <w:sz w:val="18"/>
              </w:rPr>
              <w:t>in</w:t>
            </w:r>
            <w:r w:rsidR="0057127E" w:rsidRPr="006A1225">
              <w:rPr>
                <w:rFonts w:asciiTheme="majorHAnsi" w:hAnsiTheme="majorHAnsi"/>
                <w:sz w:val="18"/>
              </w:rPr>
              <w:t>ebauern</w:t>
            </w:r>
            <w:r w:rsidRPr="006A1225">
              <w:rPr>
                <w:rFonts w:asciiTheme="majorHAnsi" w:hAnsiTheme="majorHAnsi"/>
                <w:sz w:val="18"/>
              </w:rPr>
              <w:t>)</w:t>
            </w:r>
          </w:p>
          <w:p w14:paraId="507E9376" w14:textId="77777777" w:rsidR="00E91745" w:rsidRPr="006A1225" w:rsidRDefault="00E91745" w:rsidP="00727B91">
            <w:pPr>
              <w:pStyle w:val="Listenabsatz"/>
              <w:numPr>
                <w:ilvl w:val="0"/>
                <w:numId w:val="6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(Mechanismen der Kontrolle sind im Rahmen von Pro</w:t>
            </w:r>
            <w:r w:rsidR="00404501" w:rsidRPr="006A1225">
              <w:rPr>
                <w:rFonts w:asciiTheme="majorHAnsi" w:hAnsiTheme="majorHAnsi"/>
                <w:sz w:val="18"/>
              </w:rPr>
              <w:t>grammen (z.B. AMA</w:t>
            </w:r>
            <w:r w:rsidR="00010DCE" w:rsidRPr="006A1225">
              <w:rPr>
                <w:rFonts w:asciiTheme="majorHAnsi" w:hAnsiTheme="majorHAnsi"/>
                <w:color w:val="4F81BD" w:themeColor="accent1"/>
                <w:sz w:val="18"/>
              </w:rPr>
              <w:t xml:space="preserve"> </w:t>
            </w:r>
            <w:r w:rsidR="00010DCE" w:rsidRPr="006A1225">
              <w:rPr>
                <w:rFonts w:asciiTheme="majorHAnsi" w:hAnsiTheme="majorHAnsi"/>
                <w:sz w:val="18"/>
              </w:rPr>
              <w:t>– Agrarmarkt Austria</w:t>
            </w:r>
            <w:r w:rsidR="00404501" w:rsidRPr="006A1225">
              <w:rPr>
                <w:rFonts w:asciiTheme="majorHAnsi" w:hAnsiTheme="majorHAnsi"/>
                <w:sz w:val="18"/>
              </w:rPr>
              <w:t>) vorgesehen)</w:t>
            </w:r>
            <w:r w:rsidR="00404501" w:rsidRPr="006A1225">
              <w:rPr>
                <w:rFonts w:asciiTheme="majorHAnsi" w:hAnsiTheme="majorHAnsi"/>
                <w:sz w:val="18"/>
              </w:rPr>
              <w:sym w:font="Wingdings" w:char="F0E0"/>
            </w:r>
            <w:r w:rsidRPr="006A1225">
              <w:rPr>
                <w:rFonts w:asciiTheme="majorHAnsi" w:hAnsiTheme="majorHAnsi"/>
                <w:sz w:val="18"/>
              </w:rPr>
              <w:t xml:space="preserve"> Implementierung</w:t>
            </w:r>
          </w:p>
          <w:p w14:paraId="315897F2" w14:textId="77777777" w:rsidR="00727B91" w:rsidRPr="006A1225" w:rsidRDefault="00404501" w:rsidP="00727B91">
            <w:pPr>
              <w:pStyle w:val="Listenabsatz"/>
              <w:numPr>
                <w:ilvl w:val="0"/>
                <w:numId w:val="6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Bei tatsächlichem </w:t>
            </w:r>
            <w:r w:rsidR="00E91745" w:rsidRPr="006A1225">
              <w:rPr>
                <w:rFonts w:asciiTheme="majorHAnsi" w:hAnsiTheme="majorHAnsi"/>
                <w:sz w:val="18"/>
              </w:rPr>
              <w:t xml:space="preserve">Einsatz </w:t>
            </w:r>
            <w:r w:rsidRPr="006A1225">
              <w:rPr>
                <w:rFonts w:asciiTheme="majorHAnsi" w:hAnsiTheme="majorHAnsi"/>
                <w:sz w:val="18"/>
              </w:rPr>
              <w:t>von Schmerzmittel</w:t>
            </w:r>
            <w:r w:rsidR="0045116B" w:rsidRPr="006A1225">
              <w:rPr>
                <w:rFonts w:asciiTheme="majorHAnsi" w:hAnsiTheme="majorHAnsi"/>
                <w:sz w:val="18"/>
              </w:rPr>
              <w:t xml:space="preserve"> </w:t>
            </w:r>
            <w:r w:rsidRPr="006A1225">
              <w:rPr>
                <w:rFonts w:asciiTheme="majorHAnsi" w:hAnsiTheme="majorHAnsi"/>
                <w:sz w:val="18"/>
              </w:rPr>
              <w:sym w:font="Wingdings" w:char="F0E0"/>
            </w:r>
            <w:r w:rsidRPr="006A1225">
              <w:rPr>
                <w:rFonts w:asciiTheme="majorHAnsi" w:hAnsiTheme="majorHAnsi"/>
                <w:sz w:val="18"/>
              </w:rPr>
              <w:t xml:space="preserve"> positiver Effekt, weil postope</w:t>
            </w:r>
            <w:r w:rsidR="00706A4B" w:rsidRPr="006A1225">
              <w:rPr>
                <w:rFonts w:asciiTheme="majorHAnsi" w:hAnsiTheme="majorHAnsi"/>
                <w:sz w:val="18"/>
              </w:rPr>
              <w:t>rativ wirksame</w:t>
            </w:r>
            <w:r w:rsidR="007C749C" w:rsidRPr="006A1225">
              <w:rPr>
                <w:rFonts w:asciiTheme="majorHAnsi" w:hAnsiTheme="majorHAnsi"/>
                <w:color w:val="00B050"/>
                <w:sz w:val="18"/>
              </w:rPr>
              <w:t xml:space="preserve"> </w:t>
            </w:r>
            <w:r w:rsidR="007C749C" w:rsidRPr="006A1225">
              <w:rPr>
                <w:rFonts w:asciiTheme="majorHAnsi" w:hAnsiTheme="majorHAnsi"/>
                <w:sz w:val="18"/>
              </w:rPr>
              <w:t xml:space="preserve">Schmerzmittel wie Metacam (NSAID) </w:t>
            </w:r>
            <w:r w:rsidR="00E91745" w:rsidRPr="006A1225">
              <w:rPr>
                <w:rFonts w:asciiTheme="majorHAnsi" w:hAnsiTheme="majorHAnsi"/>
                <w:sz w:val="18"/>
              </w:rPr>
              <w:t xml:space="preserve">entzündungshemmend </w:t>
            </w:r>
            <w:r w:rsidRPr="006A1225">
              <w:rPr>
                <w:rFonts w:asciiTheme="majorHAnsi" w:hAnsiTheme="majorHAnsi"/>
                <w:sz w:val="18"/>
              </w:rPr>
              <w:t>wirken</w:t>
            </w:r>
          </w:p>
          <w:p w14:paraId="4F71DA3C" w14:textId="2EC9DEC1" w:rsidR="00E91745" w:rsidRPr="006A1225" w:rsidRDefault="00E91745" w:rsidP="00727B91">
            <w:pPr>
              <w:pStyle w:val="Listenabsatz"/>
              <w:numPr>
                <w:ilvl w:val="0"/>
                <w:numId w:val="6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Futteraufnahme postoperativ reduziert (kurzfristig)</w:t>
            </w:r>
          </w:p>
          <w:p w14:paraId="29B5BFE5" w14:textId="77777777" w:rsidR="00727B91" w:rsidRPr="006A1225" w:rsidRDefault="00E91745" w:rsidP="00727B91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Gefahr der Wundinfektion</w:t>
            </w:r>
            <w:r w:rsidR="00FC07D6" w:rsidRPr="006A1225">
              <w:rPr>
                <w:rFonts w:asciiTheme="majorHAnsi" w:hAnsiTheme="majorHAnsi"/>
                <w:sz w:val="18"/>
              </w:rPr>
              <w:t>,</w:t>
            </w:r>
            <w:r w:rsidR="00FC07D6" w:rsidRPr="006A1225">
              <w:rPr>
                <w:rFonts w:asciiTheme="majorHAnsi" w:hAnsiTheme="majorHAnsi"/>
                <w:sz w:val="18"/>
                <w:lang w:val="de-AT"/>
              </w:rPr>
              <w:t xml:space="preserve"> mögliche Probleme bei der Wundheilung</w:t>
            </w:r>
          </w:p>
          <w:p w14:paraId="17CE4DE6" w14:textId="77777777" w:rsidR="00727B91" w:rsidRPr="006A1225" w:rsidRDefault="00E91745" w:rsidP="00727B91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Langfristige Verhaltensänderung</w:t>
            </w:r>
          </w:p>
          <w:p w14:paraId="4CB2EF9B" w14:textId="77777777" w:rsidR="00727B91" w:rsidRPr="006A1225" w:rsidRDefault="00E91745" w:rsidP="00727B91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Verlust der Integrität (Kastration, Verhaltensänderung)</w:t>
            </w:r>
          </w:p>
          <w:p w14:paraId="2E039A83" w14:textId="079EF191" w:rsidR="00F139B9" w:rsidRPr="006A1225" w:rsidRDefault="00F139B9" w:rsidP="00727B91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A</w:t>
            </w:r>
            <w:r w:rsidR="0045116B" w:rsidRPr="006A1225">
              <w:rPr>
                <w:rFonts w:asciiTheme="majorHAnsi" w:hAnsiTheme="majorHAnsi"/>
                <w:sz w:val="18"/>
              </w:rPr>
              <w:t xml:space="preserve">llgemein: Stress durch Handling und </w:t>
            </w:r>
            <w:r w:rsidRPr="006A1225">
              <w:rPr>
                <w:rFonts w:asciiTheme="majorHAnsi" w:hAnsiTheme="majorHAnsi"/>
                <w:sz w:val="18"/>
              </w:rPr>
              <w:t>Fixierung</w:t>
            </w:r>
          </w:p>
        </w:tc>
        <w:tc>
          <w:tcPr>
            <w:tcW w:w="5627" w:type="dxa"/>
          </w:tcPr>
          <w:p w14:paraId="5B4B7140" w14:textId="77777777" w:rsidR="00E91745" w:rsidRPr="006A1225" w:rsidRDefault="00E91745" w:rsidP="00E9499C">
            <w:pPr>
              <w:pStyle w:val="Listenabsatz"/>
              <w:numPr>
                <w:ilvl w:val="0"/>
                <w:numId w:val="5"/>
              </w:numPr>
              <w:ind w:left="394" w:hanging="284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Kostengünstige und wenig zeitaufwendige Methode</w:t>
            </w:r>
          </w:p>
          <w:p w14:paraId="78448009" w14:textId="77777777" w:rsidR="0061574F" w:rsidRPr="006A1225" w:rsidRDefault="0061574F" w:rsidP="00E9499C">
            <w:pPr>
              <w:pStyle w:val="Listenabsatz"/>
              <w:numPr>
                <w:ilvl w:val="0"/>
                <w:numId w:val="5"/>
              </w:numPr>
              <w:ind w:left="394" w:hanging="284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Risikoarm bezüglich Ferkelverlust und Abnehmer</w:t>
            </w:r>
          </w:p>
          <w:p w14:paraId="76F0C6A9" w14:textId="77777777" w:rsidR="00E91745" w:rsidRPr="006A1225" w:rsidRDefault="0061574F" w:rsidP="00E9499C">
            <w:pPr>
              <w:pStyle w:val="Listenabsatz"/>
              <w:numPr>
                <w:ilvl w:val="0"/>
                <w:numId w:val="5"/>
              </w:numPr>
              <w:ind w:left="394" w:hanging="284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Freiwillige </w:t>
            </w:r>
            <w:r w:rsidR="00E91745" w:rsidRPr="006A1225">
              <w:rPr>
                <w:rFonts w:asciiTheme="majorHAnsi" w:hAnsiTheme="majorHAnsi"/>
                <w:sz w:val="18"/>
              </w:rPr>
              <w:t>Verwendung von Schmerzmittel führen zur Steigerung von Kosten und Arbeitsaufwand</w:t>
            </w:r>
          </w:p>
          <w:p w14:paraId="0E024918" w14:textId="77777777" w:rsidR="00E91745" w:rsidRPr="006A1225" w:rsidRDefault="00D66380" w:rsidP="00E9499C">
            <w:pPr>
              <w:pStyle w:val="Listenabsatz"/>
              <w:numPr>
                <w:ilvl w:val="0"/>
                <w:numId w:val="5"/>
              </w:numPr>
              <w:ind w:left="394" w:hanging="284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Kastration</w:t>
            </w:r>
            <w:r w:rsidR="001B43C3" w:rsidRPr="006A1225">
              <w:rPr>
                <w:rFonts w:asciiTheme="majorHAnsi" w:hAnsiTheme="majorHAnsi"/>
                <w:sz w:val="18"/>
              </w:rPr>
              <w:t xml:space="preserve"> ohne Betäubung</w:t>
            </w:r>
            <w:r w:rsidRPr="006A1225">
              <w:rPr>
                <w:rFonts w:asciiTheme="majorHAnsi" w:hAnsiTheme="majorHAnsi"/>
                <w:sz w:val="18"/>
              </w:rPr>
              <w:t xml:space="preserve"> ist ein</w:t>
            </w:r>
            <w:r w:rsidRPr="006A1225">
              <w:rPr>
                <w:rFonts w:asciiTheme="majorHAnsi" w:hAnsiTheme="majorHAnsi"/>
                <w:color w:val="4F81BD" w:themeColor="accent1"/>
                <w:sz w:val="18"/>
              </w:rPr>
              <w:t xml:space="preserve"> </w:t>
            </w:r>
            <w:r w:rsidRPr="006A1225">
              <w:rPr>
                <w:rFonts w:asciiTheme="majorHAnsi" w:hAnsiTheme="majorHAnsi"/>
                <w:sz w:val="18"/>
              </w:rPr>
              <w:t>u</w:t>
            </w:r>
            <w:r w:rsidR="00E91745" w:rsidRPr="006A1225">
              <w:rPr>
                <w:rFonts w:asciiTheme="majorHAnsi" w:hAnsiTheme="majorHAnsi"/>
                <w:sz w:val="18"/>
              </w:rPr>
              <w:t>nangenehmer Arbeitsschritt</w:t>
            </w:r>
          </w:p>
          <w:p w14:paraId="08BACF66" w14:textId="77777777" w:rsidR="00E91745" w:rsidRPr="006A1225" w:rsidRDefault="00E91745" w:rsidP="00E9499C">
            <w:pPr>
              <w:pStyle w:val="Listenabsatz"/>
              <w:numPr>
                <w:ilvl w:val="0"/>
                <w:numId w:val="5"/>
              </w:numPr>
              <w:ind w:left="394" w:hanging="284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Schlechtere Futterverwertung der Kastraten</w:t>
            </w:r>
          </w:p>
          <w:p w14:paraId="01B33FF2" w14:textId="090A5C5C" w:rsidR="00E91745" w:rsidRPr="006A1225" w:rsidRDefault="00E91745" w:rsidP="00E9499C">
            <w:pPr>
              <w:pStyle w:val="Listenabsatz"/>
              <w:numPr>
                <w:ilvl w:val="0"/>
                <w:numId w:val="5"/>
              </w:numPr>
              <w:ind w:left="394" w:hanging="284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Aufwand und Risiko</w:t>
            </w:r>
            <w:r w:rsidR="00D66380" w:rsidRPr="006A1225">
              <w:rPr>
                <w:rFonts w:asciiTheme="majorHAnsi" w:hAnsiTheme="majorHAnsi"/>
                <w:sz w:val="18"/>
              </w:rPr>
              <w:t xml:space="preserve"> des Eingriff</w:t>
            </w:r>
            <w:r w:rsidR="00AB128F" w:rsidRPr="006A1225">
              <w:rPr>
                <w:rFonts w:asciiTheme="majorHAnsi" w:hAnsiTheme="majorHAnsi"/>
                <w:sz w:val="18"/>
              </w:rPr>
              <w:t>e</w:t>
            </w:r>
            <w:r w:rsidR="0061574F" w:rsidRPr="006A1225">
              <w:rPr>
                <w:rFonts w:asciiTheme="majorHAnsi" w:hAnsiTheme="majorHAnsi"/>
                <w:sz w:val="18"/>
              </w:rPr>
              <w:t>s liegen</w:t>
            </w:r>
            <w:r w:rsidRPr="006A1225">
              <w:rPr>
                <w:rFonts w:asciiTheme="majorHAnsi" w:hAnsiTheme="majorHAnsi"/>
                <w:sz w:val="18"/>
              </w:rPr>
              <w:t xml:space="preserve"> in der Ferkelerzeugung (nicht in der Mast)</w:t>
            </w:r>
          </w:p>
          <w:p w14:paraId="54A8C9C1" w14:textId="77777777" w:rsidR="00D66380" w:rsidRPr="006A1225" w:rsidRDefault="00D66380" w:rsidP="00D66380">
            <w:pPr>
              <w:rPr>
                <w:rFonts w:asciiTheme="majorHAnsi" w:hAnsiTheme="majorHAnsi"/>
                <w:sz w:val="18"/>
                <w:lang w:val="de-AT"/>
              </w:rPr>
            </w:pPr>
          </w:p>
          <w:p w14:paraId="6A50DCB6" w14:textId="77777777" w:rsidR="00E91745" w:rsidRPr="006A1225" w:rsidRDefault="00E91745" w:rsidP="00A0778F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5886" w:type="dxa"/>
          </w:tcPr>
          <w:p w14:paraId="3B301CAA" w14:textId="77777777" w:rsidR="006B40F8" w:rsidRPr="006A1225" w:rsidRDefault="006B40F8" w:rsidP="00E9499C">
            <w:pPr>
              <w:pStyle w:val="Listenabsatz"/>
              <w:numPr>
                <w:ilvl w:val="0"/>
                <w:numId w:val="6"/>
              </w:numPr>
              <w:ind w:left="295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Derzeit angewandte Methode in Österreich</w:t>
            </w:r>
          </w:p>
          <w:p w14:paraId="3FC88AD6" w14:textId="77777777" w:rsidR="006B40F8" w:rsidRPr="006A1225" w:rsidRDefault="006B40F8" w:rsidP="004330E7">
            <w:pPr>
              <w:pStyle w:val="Listenabsatz"/>
              <w:numPr>
                <w:ilvl w:val="1"/>
                <w:numId w:val="6"/>
              </w:numPr>
              <w:ind w:left="579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Verabreichung von NSAID</w:t>
            </w:r>
            <w:r w:rsidR="0061574F" w:rsidRPr="006A1225">
              <w:rPr>
                <w:rFonts w:asciiTheme="majorHAnsi" w:hAnsiTheme="majorHAnsi"/>
                <w:sz w:val="18"/>
              </w:rPr>
              <w:t xml:space="preserve"> </w:t>
            </w:r>
          </w:p>
          <w:p w14:paraId="0B830EDC" w14:textId="77777777" w:rsidR="006B40F8" w:rsidRPr="006A1225" w:rsidRDefault="00A1712E" w:rsidP="004330E7">
            <w:pPr>
              <w:pStyle w:val="Listenabsatz"/>
              <w:numPr>
                <w:ilvl w:val="1"/>
                <w:numId w:val="6"/>
              </w:numPr>
              <w:ind w:left="579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bis zum maximal</w:t>
            </w:r>
            <w:r w:rsidR="00476DD4" w:rsidRPr="006A1225">
              <w:rPr>
                <w:rFonts w:asciiTheme="majorHAnsi" w:hAnsiTheme="majorHAnsi"/>
                <w:sz w:val="18"/>
              </w:rPr>
              <w:t xml:space="preserve"> siebten</w:t>
            </w:r>
            <w:r w:rsidR="006B40F8" w:rsidRPr="006A1225">
              <w:rPr>
                <w:rFonts w:asciiTheme="majorHAnsi" w:hAnsiTheme="majorHAnsi"/>
                <w:sz w:val="18"/>
              </w:rPr>
              <w:t xml:space="preserve"> Lebenstag</w:t>
            </w:r>
          </w:p>
          <w:p w14:paraId="3DDDBC9A" w14:textId="77777777" w:rsidR="006B40F8" w:rsidRPr="006A1225" w:rsidRDefault="00A1712E" w:rsidP="00E9499C">
            <w:pPr>
              <w:pStyle w:val="Listenabsatz"/>
              <w:numPr>
                <w:ilvl w:val="0"/>
                <w:numId w:val="6"/>
              </w:numPr>
              <w:ind w:left="295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Kann vom Landwirt</w:t>
            </w:r>
            <w:r w:rsidR="006B40F8" w:rsidRPr="006A1225">
              <w:rPr>
                <w:rFonts w:asciiTheme="majorHAnsi" w:hAnsiTheme="majorHAnsi"/>
                <w:sz w:val="18"/>
              </w:rPr>
              <w:t xml:space="preserve"> durchgeführt werden</w:t>
            </w:r>
          </w:p>
          <w:p w14:paraId="7E994000" w14:textId="77777777" w:rsidR="006B40F8" w:rsidRPr="006A1225" w:rsidRDefault="00A1712E" w:rsidP="004330E7">
            <w:pPr>
              <w:pStyle w:val="Listenabsatz"/>
              <w:numPr>
                <w:ilvl w:val="1"/>
                <w:numId w:val="6"/>
              </w:numPr>
              <w:ind w:left="579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Sachkundige Person (Landwirt </w:t>
            </w:r>
            <w:r w:rsidR="006B40F8" w:rsidRPr="006A1225">
              <w:rPr>
                <w:rFonts w:asciiTheme="majorHAnsi" w:hAnsiTheme="majorHAnsi"/>
                <w:sz w:val="18"/>
              </w:rPr>
              <w:t>= Person mit Nachweis der Sachkunde durch Kurs, Lehrgang etc.)</w:t>
            </w:r>
          </w:p>
          <w:p w14:paraId="58393AF5" w14:textId="77777777" w:rsidR="006B40F8" w:rsidRPr="006A1225" w:rsidRDefault="006B40F8" w:rsidP="00E9499C">
            <w:pPr>
              <w:pStyle w:val="Listenabsatz"/>
              <w:numPr>
                <w:ilvl w:val="0"/>
                <w:numId w:val="6"/>
              </w:numPr>
              <w:ind w:left="295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Zuverlässige Verhinderung des Ebergeruchs</w:t>
            </w:r>
          </w:p>
          <w:p w14:paraId="2697A5B1" w14:textId="77777777" w:rsidR="006B40F8" w:rsidRPr="006A1225" w:rsidRDefault="006B40F8" w:rsidP="00E9499C">
            <w:pPr>
              <w:pStyle w:val="Listenabsatz"/>
              <w:numPr>
                <w:ilvl w:val="0"/>
                <w:numId w:val="6"/>
              </w:numPr>
              <w:ind w:left="295" w:hanging="283"/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Kontr</w:t>
            </w:r>
            <w:r w:rsidR="00476DD4" w:rsidRPr="006A1225">
              <w:rPr>
                <w:rFonts w:asciiTheme="majorHAnsi" w:hAnsiTheme="majorHAnsi"/>
                <w:sz w:val="18"/>
              </w:rPr>
              <w:t>olle der Kastration am</w:t>
            </w:r>
            <w:r w:rsidRPr="006A1225">
              <w:rPr>
                <w:rFonts w:asciiTheme="majorHAnsi" w:hAnsiTheme="majorHAnsi"/>
                <w:sz w:val="18"/>
              </w:rPr>
              <w:t xml:space="preserve"> Schlachthof</w:t>
            </w:r>
          </w:p>
          <w:p w14:paraId="22BC453A" w14:textId="77777777" w:rsidR="006B40F8" w:rsidRPr="006A1225" w:rsidRDefault="006B40F8" w:rsidP="00313093">
            <w:pPr>
              <w:ind w:left="295" w:hanging="283"/>
              <w:rPr>
                <w:rFonts w:asciiTheme="majorHAnsi" w:hAnsiTheme="majorHAnsi"/>
                <w:sz w:val="18"/>
                <w:lang w:val="de-AT"/>
              </w:rPr>
            </w:pPr>
          </w:p>
          <w:p w14:paraId="2BB89850" w14:textId="77777777" w:rsidR="006B40F8" w:rsidRPr="006A1225" w:rsidRDefault="0061574F" w:rsidP="00313093">
            <w:p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Einsatz von </w:t>
            </w:r>
            <w:r w:rsidR="00F03D0A" w:rsidRPr="006A1225">
              <w:rPr>
                <w:rFonts w:asciiTheme="majorHAnsi" w:hAnsiTheme="majorHAnsi"/>
                <w:sz w:val="18"/>
              </w:rPr>
              <w:t>NSAID ist eine Vorgabe</w:t>
            </w:r>
            <w:r w:rsidR="006B40F8" w:rsidRPr="006A1225">
              <w:rPr>
                <w:rFonts w:asciiTheme="majorHAnsi" w:hAnsiTheme="majorHAnsi"/>
                <w:sz w:val="18"/>
              </w:rPr>
              <w:t xml:space="preserve"> von Verbänden, Lebensmittelhandel, AMA</w:t>
            </w:r>
            <w:r w:rsidR="00476DD4" w:rsidRPr="006A1225">
              <w:rPr>
                <w:rFonts w:asciiTheme="majorHAnsi" w:hAnsiTheme="majorHAnsi"/>
                <w:sz w:val="18"/>
              </w:rPr>
              <w:t>:</w:t>
            </w:r>
          </w:p>
          <w:p w14:paraId="63B81186" w14:textId="77777777" w:rsidR="006B40F8" w:rsidRPr="006A1225" w:rsidRDefault="00A1712E" w:rsidP="004330E7">
            <w:pPr>
              <w:pStyle w:val="Listenabsatz"/>
              <w:numPr>
                <w:ilvl w:val="1"/>
                <w:numId w:val="6"/>
              </w:numPr>
              <w:ind w:left="579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Abgabe und</w:t>
            </w:r>
            <w:r w:rsidR="006B40F8" w:rsidRPr="006A1225">
              <w:rPr>
                <w:rFonts w:asciiTheme="majorHAnsi" w:hAnsiTheme="majorHAnsi"/>
                <w:sz w:val="18"/>
              </w:rPr>
              <w:t xml:space="preserve"> Anwendung muss dokumentiert sein (keine </w:t>
            </w:r>
            <w:r w:rsidRPr="006A1225">
              <w:rPr>
                <w:rFonts w:asciiTheme="majorHAnsi" w:hAnsiTheme="majorHAnsi"/>
                <w:sz w:val="18"/>
              </w:rPr>
              <w:t xml:space="preserve">hundertprozentige </w:t>
            </w:r>
            <w:r w:rsidR="006B40F8" w:rsidRPr="006A1225">
              <w:rPr>
                <w:rFonts w:asciiTheme="majorHAnsi" w:hAnsiTheme="majorHAnsi"/>
                <w:sz w:val="18"/>
              </w:rPr>
              <w:t>Gewissheit)</w:t>
            </w:r>
          </w:p>
          <w:p w14:paraId="27852111" w14:textId="77777777" w:rsidR="006B40F8" w:rsidRPr="006A1225" w:rsidRDefault="006B40F8" w:rsidP="004330E7">
            <w:pPr>
              <w:pStyle w:val="Listenabsatz"/>
              <w:numPr>
                <w:ilvl w:val="1"/>
                <w:numId w:val="6"/>
              </w:numPr>
              <w:ind w:left="579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unterschiedliche Verwendung der Schmerzmittel </w:t>
            </w:r>
            <w:r w:rsidR="0061574F" w:rsidRPr="006A1225">
              <w:rPr>
                <w:rFonts w:asciiTheme="majorHAnsi" w:hAnsiTheme="majorHAnsi"/>
                <w:sz w:val="18"/>
              </w:rPr>
              <w:t xml:space="preserve">(auch für andere Zwecke) ist </w:t>
            </w:r>
            <w:r w:rsidR="00A367CC" w:rsidRPr="006A1225">
              <w:rPr>
                <w:rFonts w:asciiTheme="majorHAnsi" w:hAnsiTheme="majorHAnsi"/>
                <w:sz w:val="18"/>
              </w:rPr>
              <w:t>möglich, voraussichtlicher</w:t>
            </w:r>
            <w:r w:rsidRPr="006A1225">
              <w:rPr>
                <w:rFonts w:asciiTheme="majorHAnsi" w:hAnsiTheme="majorHAnsi"/>
                <w:sz w:val="18"/>
              </w:rPr>
              <w:t xml:space="preserve"> Monatsbedarf </w:t>
            </w:r>
            <w:r w:rsidR="00A1712E" w:rsidRPr="006A1225">
              <w:rPr>
                <w:rFonts w:asciiTheme="majorHAnsi" w:hAnsiTheme="majorHAnsi"/>
                <w:sz w:val="18"/>
              </w:rPr>
              <w:t>wird an den Landwirt</w:t>
            </w:r>
            <w:r w:rsidR="00F03D0A" w:rsidRPr="006A1225">
              <w:rPr>
                <w:rFonts w:asciiTheme="majorHAnsi" w:hAnsiTheme="majorHAnsi"/>
                <w:sz w:val="18"/>
              </w:rPr>
              <w:t xml:space="preserve"> </w:t>
            </w:r>
            <w:r w:rsidRPr="006A1225">
              <w:rPr>
                <w:rFonts w:asciiTheme="majorHAnsi" w:hAnsiTheme="majorHAnsi"/>
                <w:sz w:val="18"/>
              </w:rPr>
              <w:t>abgegeben</w:t>
            </w:r>
          </w:p>
          <w:p w14:paraId="3952456B" w14:textId="77777777" w:rsidR="00E91745" w:rsidRPr="006A1225" w:rsidRDefault="00E91745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169" w:type="dxa"/>
          </w:tcPr>
          <w:p w14:paraId="243DF536" w14:textId="77777777" w:rsidR="006B40F8" w:rsidRPr="006A1225" w:rsidRDefault="006B40F8" w:rsidP="00E9499C">
            <w:pPr>
              <w:pStyle w:val="Listenabsatz"/>
              <w:numPr>
                <w:ilvl w:val="0"/>
                <w:numId w:val="7"/>
              </w:numPr>
              <w:ind w:left="363" w:hanging="36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Gesellschaftliche Akzeptanz</w:t>
            </w:r>
          </w:p>
          <w:p w14:paraId="77F4DC33" w14:textId="77777777" w:rsidR="006B40F8" w:rsidRPr="006A1225" w:rsidRDefault="006B40F8" w:rsidP="004330E7">
            <w:pPr>
              <w:pStyle w:val="Listenabsatz"/>
              <w:numPr>
                <w:ilvl w:val="0"/>
                <w:numId w:val="9"/>
              </w:numPr>
              <w:ind w:left="788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Inhomogene Wahrnehmung in der Gesellschaft</w:t>
            </w:r>
          </w:p>
          <w:p w14:paraId="2F9ABF0C" w14:textId="1F7DD3BE" w:rsidR="00C541E1" w:rsidRPr="006A1225" w:rsidRDefault="00C541E1" w:rsidP="004330E7">
            <w:pPr>
              <w:pStyle w:val="Listenabsatz"/>
              <w:numPr>
                <w:ilvl w:val="0"/>
                <w:numId w:val="9"/>
              </w:numPr>
              <w:ind w:left="788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  <w:lang w:val="de-AT"/>
              </w:rPr>
              <w:t>Bezugspunkt ist nicht eindeutig und unterschiedliche Zugänge sind möglich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2,3,5,7,10,11,12,13,14</w:t>
            </w:r>
          </w:p>
          <w:p w14:paraId="07B08A97" w14:textId="77777777" w:rsidR="00F03D0A" w:rsidRPr="006A1225" w:rsidRDefault="00F03D0A" w:rsidP="004330E7">
            <w:pPr>
              <w:pStyle w:val="Listenabsatz"/>
              <w:numPr>
                <w:ilvl w:val="0"/>
                <w:numId w:val="9"/>
              </w:numPr>
              <w:ind w:left="788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  <w:lang w:val="de-AT"/>
              </w:rPr>
              <w:t>Offene Fragen:</w:t>
            </w:r>
          </w:p>
          <w:p w14:paraId="1AC1724A" w14:textId="77777777" w:rsidR="006B40F8" w:rsidRPr="006A1225" w:rsidRDefault="006B40F8" w:rsidP="004330E7">
            <w:pPr>
              <w:pStyle w:val="Listenabsatz"/>
              <w:numPr>
                <w:ilvl w:val="0"/>
                <w:numId w:val="37"/>
              </w:numPr>
              <w:ind w:left="121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Ist die Ausnahme (vom § 5 TSchG) vor dem Hintergrund des Fortschritts in verschiedenen Bereichen und der ökonomischen/praktischen Situation noch gerechtfertigt</w:t>
            </w:r>
          </w:p>
          <w:p w14:paraId="53F366D2" w14:textId="77777777" w:rsidR="00C541E1" w:rsidRPr="006A1225" w:rsidRDefault="00F03D0A" w:rsidP="00C541E1">
            <w:pPr>
              <w:pStyle w:val="Listenabsatz"/>
              <w:numPr>
                <w:ilvl w:val="0"/>
                <w:numId w:val="37"/>
              </w:numPr>
              <w:ind w:left="121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I</w:t>
            </w:r>
            <w:r w:rsidR="006B40F8" w:rsidRPr="006A1225">
              <w:rPr>
                <w:rFonts w:asciiTheme="majorHAnsi" w:hAnsiTheme="majorHAnsi"/>
                <w:sz w:val="18"/>
              </w:rPr>
              <w:t xml:space="preserve">st der vernünftige Grund (nach § 5 TSchG)  noch gegeben? </w:t>
            </w:r>
          </w:p>
          <w:p w14:paraId="525D084F" w14:textId="71D5E47F" w:rsidR="006B40F8" w:rsidRPr="006A1225" w:rsidRDefault="003024BA" w:rsidP="00E9499C">
            <w:pPr>
              <w:pStyle w:val="Listenabsatz"/>
              <w:numPr>
                <w:ilvl w:val="0"/>
                <w:numId w:val="8"/>
              </w:numPr>
              <w:ind w:left="363" w:hanging="363"/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W</w:t>
            </w:r>
            <w:r w:rsidR="006B40F8" w:rsidRPr="006A1225">
              <w:rPr>
                <w:rFonts w:asciiTheme="majorHAnsi" w:hAnsiTheme="majorHAnsi"/>
                <w:sz w:val="18"/>
              </w:rPr>
              <w:t xml:space="preserve">enig Aufklärung und Wissen auf Seiten des Konsumenten </w:t>
            </w:r>
          </w:p>
          <w:p w14:paraId="5614AF2A" w14:textId="4A1C5904" w:rsidR="006B40F8" w:rsidRPr="006A1225" w:rsidRDefault="003024BA" w:rsidP="00E9499C">
            <w:pPr>
              <w:pStyle w:val="Listenabsatz"/>
              <w:numPr>
                <w:ilvl w:val="0"/>
                <w:numId w:val="8"/>
              </w:numPr>
              <w:ind w:left="363" w:hanging="36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D</w:t>
            </w:r>
            <w:r w:rsidR="00C939A8" w:rsidRPr="006A1225">
              <w:rPr>
                <w:rFonts w:asciiTheme="majorHAnsi" w:hAnsiTheme="majorHAnsi"/>
                <w:sz w:val="18"/>
              </w:rPr>
              <w:t>ie</w:t>
            </w:r>
            <w:r w:rsidR="00F03D0A" w:rsidRPr="006A1225">
              <w:rPr>
                <w:rFonts w:asciiTheme="majorHAnsi" w:hAnsiTheme="majorHAnsi"/>
                <w:sz w:val="18"/>
              </w:rPr>
              <w:t xml:space="preserve"> freiwillige Gabe von postoperativen</w:t>
            </w:r>
            <w:r w:rsidR="006B40F8" w:rsidRPr="006A1225">
              <w:rPr>
                <w:rFonts w:asciiTheme="majorHAnsi" w:hAnsiTheme="majorHAnsi"/>
                <w:sz w:val="18"/>
              </w:rPr>
              <w:t xml:space="preserve"> Schmerzm</w:t>
            </w:r>
            <w:r w:rsidR="00F03D0A" w:rsidRPr="006A1225">
              <w:rPr>
                <w:rFonts w:asciiTheme="majorHAnsi" w:hAnsiTheme="majorHAnsi"/>
                <w:sz w:val="18"/>
              </w:rPr>
              <w:t xml:space="preserve">itteln </w:t>
            </w:r>
            <w:r w:rsidR="00C939A8" w:rsidRPr="006A1225">
              <w:rPr>
                <w:rFonts w:asciiTheme="majorHAnsi" w:hAnsiTheme="majorHAnsi"/>
                <w:sz w:val="18"/>
              </w:rPr>
              <w:t xml:space="preserve">führt zu einer </w:t>
            </w:r>
            <w:r w:rsidR="006B40F8" w:rsidRPr="006A1225">
              <w:rPr>
                <w:rFonts w:asciiTheme="majorHAnsi" w:hAnsiTheme="majorHAnsi"/>
                <w:sz w:val="18"/>
              </w:rPr>
              <w:t>leichte</w:t>
            </w:r>
            <w:r w:rsidR="00C939A8" w:rsidRPr="006A1225">
              <w:rPr>
                <w:rFonts w:asciiTheme="majorHAnsi" w:hAnsiTheme="majorHAnsi"/>
                <w:sz w:val="18"/>
              </w:rPr>
              <w:t>n</w:t>
            </w:r>
            <w:r w:rsidR="006B40F8" w:rsidRPr="006A1225">
              <w:rPr>
                <w:rFonts w:asciiTheme="majorHAnsi" w:hAnsiTheme="majorHAnsi"/>
                <w:sz w:val="18"/>
              </w:rPr>
              <w:t xml:space="preserve"> Verbesserung der</w:t>
            </w:r>
            <w:r w:rsidR="00F03D0A" w:rsidRPr="006A1225">
              <w:rPr>
                <w:rFonts w:asciiTheme="majorHAnsi" w:hAnsiTheme="majorHAnsi"/>
                <w:sz w:val="18"/>
              </w:rPr>
              <w:t xml:space="preserve"> gesetzlich erlaubten</w:t>
            </w:r>
            <w:r w:rsidR="006B40F8" w:rsidRPr="006A1225">
              <w:rPr>
                <w:rFonts w:asciiTheme="majorHAnsi" w:hAnsiTheme="majorHAnsi"/>
                <w:sz w:val="18"/>
              </w:rPr>
              <w:t xml:space="preserve"> Methode</w:t>
            </w:r>
            <w:r w:rsidR="00F03D0A" w:rsidRPr="006A1225">
              <w:rPr>
                <w:rFonts w:asciiTheme="majorHAnsi" w:hAnsiTheme="majorHAnsi"/>
                <w:sz w:val="18"/>
              </w:rPr>
              <w:t xml:space="preserve">, </w:t>
            </w:r>
            <w:r w:rsidR="006B40F8" w:rsidRPr="006A1225">
              <w:rPr>
                <w:rFonts w:asciiTheme="majorHAnsi" w:hAnsiTheme="majorHAnsi"/>
                <w:sz w:val="18"/>
              </w:rPr>
              <w:t>intraoperativer Schmerz (Hautschnitt, Samenstrangdurchtrennung) wird</w:t>
            </w:r>
            <w:r w:rsidR="00F03D0A" w:rsidRPr="006A1225">
              <w:rPr>
                <w:rFonts w:asciiTheme="majorHAnsi" w:hAnsiTheme="majorHAnsi"/>
                <w:sz w:val="18"/>
              </w:rPr>
              <w:t xml:space="preserve"> davon aber</w:t>
            </w:r>
            <w:r w:rsidR="006B40F8" w:rsidRPr="006A1225">
              <w:rPr>
                <w:rFonts w:asciiTheme="majorHAnsi" w:hAnsiTheme="majorHAnsi"/>
                <w:sz w:val="18"/>
              </w:rPr>
              <w:t xml:space="preserve"> nicht erfasst</w:t>
            </w:r>
          </w:p>
          <w:p w14:paraId="7290D0BF" w14:textId="77777777" w:rsidR="006B40F8" w:rsidRPr="006A1225" w:rsidRDefault="006B40F8" w:rsidP="00E9499C">
            <w:pPr>
              <w:pStyle w:val="Listenabsatz"/>
              <w:numPr>
                <w:ilvl w:val="0"/>
                <w:numId w:val="8"/>
              </w:numPr>
              <w:ind w:left="363" w:hanging="36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Vermutung: wird durch Entwicklung in der EU verboten werden </w:t>
            </w:r>
          </w:p>
          <w:p w14:paraId="38A51E35" w14:textId="77777777" w:rsidR="006B40F8" w:rsidRPr="006A1225" w:rsidRDefault="00313093" w:rsidP="00313093">
            <w:p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sz w:val="18"/>
              </w:rPr>
              <w:t xml:space="preserve">      </w:t>
            </w:r>
            <w:r w:rsidR="006B40F8" w:rsidRPr="006A1225">
              <w:rPr>
                <w:sz w:val="18"/>
              </w:rPr>
              <w:sym w:font="Wingdings" w:char="00E0"/>
            </w:r>
            <w:r w:rsidR="006B40F8" w:rsidRPr="006A1225">
              <w:rPr>
                <w:rFonts w:asciiTheme="majorHAnsi" w:hAnsiTheme="majorHAnsi"/>
                <w:sz w:val="18"/>
              </w:rPr>
              <w:t xml:space="preserve"> </w:t>
            </w:r>
            <w:r w:rsidR="00C939A8" w:rsidRPr="006A1225">
              <w:rPr>
                <w:rFonts w:asciiTheme="majorHAnsi" w:hAnsiTheme="majorHAnsi"/>
                <w:sz w:val="18"/>
              </w:rPr>
              <w:t xml:space="preserve">folglich sind </w:t>
            </w:r>
            <w:r w:rsidR="006B40F8" w:rsidRPr="006A1225">
              <w:rPr>
                <w:rFonts w:asciiTheme="majorHAnsi" w:hAnsiTheme="majorHAnsi"/>
                <w:sz w:val="18"/>
              </w:rPr>
              <w:t>Alternativen notwendig</w:t>
            </w:r>
          </w:p>
          <w:p w14:paraId="3184A39B" w14:textId="1A15CFCF" w:rsidR="006B40F8" w:rsidRPr="006A1225" w:rsidRDefault="006B40F8" w:rsidP="004330E7">
            <w:pPr>
              <w:pStyle w:val="Listenabsatz"/>
              <w:numPr>
                <w:ilvl w:val="0"/>
                <w:numId w:val="55"/>
              </w:numPr>
              <w:ind w:left="788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für alle Methoden: Umsetzung </w:t>
            </w:r>
            <w:r w:rsidR="00C939A8" w:rsidRPr="006A1225">
              <w:rPr>
                <w:rFonts w:asciiTheme="majorHAnsi" w:hAnsiTheme="majorHAnsi"/>
                <w:sz w:val="18"/>
              </w:rPr>
              <w:t xml:space="preserve">von </w:t>
            </w:r>
            <w:r w:rsidRPr="006A1225">
              <w:rPr>
                <w:rFonts w:asciiTheme="majorHAnsi" w:hAnsiTheme="majorHAnsi"/>
                <w:sz w:val="18"/>
              </w:rPr>
              <w:t>Tierschutzanliegen</w:t>
            </w:r>
            <w:r w:rsidR="00240AEE" w:rsidRPr="006A1225">
              <w:rPr>
                <w:rFonts w:asciiTheme="majorHAnsi" w:hAnsiTheme="majorHAnsi"/>
                <w:sz w:val="18"/>
              </w:rPr>
              <w:t xml:space="preserve"> sollte </w:t>
            </w:r>
            <w:r w:rsidR="00AB128F" w:rsidRPr="006A1225">
              <w:rPr>
                <w:rFonts w:asciiTheme="majorHAnsi" w:hAnsiTheme="majorHAnsi"/>
                <w:sz w:val="18"/>
              </w:rPr>
              <w:t xml:space="preserve"> </w:t>
            </w:r>
            <w:r w:rsidRPr="006A1225">
              <w:rPr>
                <w:rFonts w:asciiTheme="majorHAnsi" w:hAnsiTheme="majorHAnsi"/>
                <w:sz w:val="18"/>
              </w:rPr>
              <w:t>nicht nur in der Verantwortung der Landwirtschaft</w:t>
            </w:r>
            <w:r w:rsidR="00240AEE" w:rsidRPr="006A1225">
              <w:rPr>
                <w:rFonts w:asciiTheme="majorHAnsi" w:hAnsiTheme="majorHAnsi"/>
                <w:sz w:val="18"/>
              </w:rPr>
              <w:t xml:space="preserve"> liegen</w:t>
            </w:r>
          </w:p>
          <w:p w14:paraId="48854EAB" w14:textId="77777777" w:rsidR="006B40F8" w:rsidRPr="006A1225" w:rsidRDefault="006B40F8" w:rsidP="004330E7">
            <w:pPr>
              <w:pStyle w:val="Listenabsatz"/>
              <w:numPr>
                <w:ilvl w:val="0"/>
                <w:numId w:val="55"/>
              </w:numPr>
              <w:ind w:left="788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Rahmenbedingung des TSchG: No, but...</w:t>
            </w:r>
          </w:p>
          <w:p w14:paraId="3D27DC66" w14:textId="77777777" w:rsidR="006B40F8" w:rsidRPr="006A1225" w:rsidRDefault="006B40F8" w:rsidP="00313093">
            <w:pPr>
              <w:ind w:left="363" w:hanging="363"/>
              <w:rPr>
                <w:rFonts w:asciiTheme="majorHAnsi" w:hAnsiTheme="majorHAnsi"/>
                <w:sz w:val="18"/>
                <w:lang w:val="de-AT"/>
              </w:rPr>
            </w:pPr>
          </w:p>
          <w:p w14:paraId="3D3F0C92" w14:textId="77777777" w:rsidR="00E91745" w:rsidRPr="006A1225" w:rsidRDefault="00E91745">
            <w:pPr>
              <w:rPr>
                <w:rFonts w:asciiTheme="majorHAnsi" w:hAnsiTheme="majorHAnsi"/>
                <w:sz w:val="18"/>
              </w:rPr>
            </w:pPr>
          </w:p>
        </w:tc>
      </w:tr>
      <w:tr w:rsidR="00AD69A7" w:rsidRPr="006A1225" w14:paraId="74372A5D" w14:textId="77777777" w:rsidTr="006A1225">
        <w:tc>
          <w:tcPr>
            <w:tcW w:w="5442" w:type="dxa"/>
            <w:shd w:val="clear" w:color="auto" w:fill="D9D9D9" w:themeFill="background1" w:themeFillShade="D9"/>
          </w:tcPr>
          <w:p w14:paraId="35AA7D11" w14:textId="71BC85D2" w:rsidR="00AD69A7" w:rsidRPr="006A1225" w:rsidRDefault="00AD69A7">
            <w:pPr>
              <w:rPr>
                <w:rFonts w:asciiTheme="majorHAnsi" w:hAnsiTheme="majorHAnsi"/>
                <w:b/>
                <w:sz w:val="18"/>
              </w:rPr>
            </w:pPr>
            <w:r w:rsidRPr="006A1225">
              <w:rPr>
                <w:rFonts w:asciiTheme="majorHAnsi" w:hAnsiTheme="majorHAnsi"/>
                <w:b/>
                <w:sz w:val="18"/>
              </w:rPr>
              <w:t>Alternative 1:</w:t>
            </w:r>
          </w:p>
          <w:p w14:paraId="1EFD2257" w14:textId="799A733D" w:rsidR="00830FFF" w:rsidRPr="006A1225" w:rsidRDefault="00AD69A7" w:rsidP="00830FFF">
            <w:pPr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Kast</w:t>
            </w:r>
            <w:r w:rsidR="00727B91" w:rsidRPr="006A1225">
              <w:rPr>
                <w:rFonts w:asciiTheme="majorHAnsi" w:hAnsiTheme="majorHAnsi"/>
                <w:sz w:val="18"/>
              </w:rPr>
              <w:t xml:space="preserve">ration mit Narkose (Injektion) + </w:t>
            </w:r>
            <w:r w:rsidR="00830FFF" w:rsidRPr="006A1225">
              <w:rPr>
                <w:rFonts w:asciiTheme="majorHAnsi" w:hAnsiTheme="majorHAnsi"/>
                <w:sz w:val="18"/>
              </w:rPr>
              <w:t>verpflichtender</w:t>
            </w:r>
            <w:r w:rsidR="00727B91" w:rsidRPr="006A1225">
              <w:rPr>
                <w:rFonts w:asciiTheme="majorHAnsi" w:hAnsiTheme="majorHAnsi"/>
                <w:sz w:val="18"/>
              </w:rPr>
              <w:t xml:space="preserve"> </w:t>
            </w:r>
            <w:r w:rsidR="00AB128F" w:rsidRPr="006A1225">
              <w:rPr>
                <w:rFonts w:asciiTheme="majorHAnsi" w:hAnsiTheme="majorHAnsi"/>
                <w:sz w:val="18"/>
              </w:rPr>
              <w:t>Einsatz postoperativ wirksamer</w:t>
            </w:r>
            <w:r w:rsidR="00830FFF" w:rsidRPr="006A1225">
              <w:rPr>
                <w:rFonts w:asciiTheme="majorHAnsi" w:hAnsiTheme="majorHAnsi"/>
                <w:sz w:val="18"/>
              </w:rPr>
              <w:t xml:space="preserve"> Schmerz</w:t>
            </w:r>
            <w:r w:rsidR="00AB128F" w:rsidRPr="006A1225">
              <w:rPr>
                <w:rFonts w:asciiTheme="majorHAnsi" w:hAnsiTheme="majorHAnsi"/>
                <w:sz w:val="18"/>
              </w:rPr>
              <w:t>mittel</w:t>
            </w:r>
          </w:p>
          <w:p w14:paraId="688CB7C9" w14:textId="77777777" w:rsidR="00AD69A7" w:rsidRPr="006A1225" w:rsidRDefault="00AD69A7" w:rsidP="00F139B9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5221" w:type="dxa"/>
          </w:tcPr>
          <w:p w14:paraId="79738636" w14:textId="77777777" w:rsidR="00AD69A7" w:rsidRPr="006A1225" w:rsidRDefault="00AD69A7" w:rsidP="00E9499C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Positive Auswirkung durch Anästhesie und Analgesie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1,3,7,9,12</w:t>
            </w:r>
          </w:p>
          <w:p w14:paraId="5FF0D0E8" w14:textId="77777777" w:rsidR="00AD69A7" w:rsidRPr="006A1225" w:rsidRDefault="00404501" w:rsidP="00E9499C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Kurzer </w:t>
            </w:r>
            <w:r w:rsidR="00AD69A7" w:rsidRPr="006A1225">
              <w:rPr>
                <w:rFonts w:asciiTheme="majorHAnsi" w:hAnsiTheme="majorHAnsi"/>
                <w:sz w:val="18"/>
              </w:rPr>
              <w:t>Schmerz durch Injektion</w:t>
            </w:r>
          </w:p>
          <w:p w14:paraId="348B47E6" w14:textId="77777777" w:rsidR="00AD69A7" w:rsidRPr="006A1225" w:rsidRDefault="00AD69A7" w:rsidP="00E9499C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Wirkung:</w:t>
            </w:r>
          </w:p>
          <w:p w14:paraId="5E520072" w14:textId="77777777" w:rsidR="00AD69A7" w:rsidRPr="006A1225" w:rsidRDefault="00AD69A7" w:rsidP="00727B91">
            <w:pPr>
              <w:pStyle w:val="Listenabsatz"/>
              <w:numPr>
                <w:ilvl w:val="1"/>
                <w:numId w:val="10"/>
              </w:numPr>
              <w:ind w:left="795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i.m.</w:t>
            </w:r>
            <w:r w:rsidR="00404501" w:rsidRPr="006A1225">
              <w:rPr>
                <w:rFonts w:asciiTheme="majorHAnsi" w:hAnsiTheme="majorHAnsi"/>
                <w:sz w:val="18"/>
              </w:rPr>
              <w:t xml:space="preserve"> (=intramuskulär)</w:t>
            </w:r>
            <w:r w:rsidR="00F139B9" w:rsidRPr="006A1225">
              <w:rPr>
                <w:rFonts w:asciiTheme="majorHAnsi" w:hAnsiTheme="majorHAnsi"/>
                <w:sz w:val="18"/>
              </w:rPr>
              <w:t>: längerer Wirkungseintritt</w:t>
            </w:r>
            <w:r w:rsidR="00F139B9" w:rsidRPr="006A1225">
              <w:rPr>
                <w:rFonts w:asciiTheme="majorHAnsi" w:hAnsiTheme="majorHAnsi"/>
                <w:sz w:val="18"/>
              </w:rPr>
              <w:sym w:font="Wingdings" w:char="F0E0"/>
            </w:r>
            <w:r w:rsidRPr="006A1225">
              <w:rPr>
                <w:rFonts w:asciiTheme="majorHAnsi" w:hAnsiTheme="majorHAnsi"/>
                <w:sz w:val="18"/>
              </w:rPr>
              <w:t xml:space="preserve"> Gefahr der Überdosierung, längere Nachschlafphase</w:t>
            </w:r>
          </w:p>
          <w:p w14:paraId="0AE7F09B" w14:textId="77777777" w:rsidR="00AD69A7" w:rsidRPr="006A1225" w:rsidRDefault="00AD69A7" w:rsidP="00727B91">
            <w:pPr>
              <w:pStyle w:val="Listenabsatz"/>
              <w:numPr>
                <w:ilvl w:val="1"/>
                <w:numId w:val="10"/>
              </w:numPr>
              <w:ind w:left="795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i.v.</w:t>
            </w:r>
            <w:r w:rsidR="00404501" w:rsidRPr="006A1225">
              <w:rPr>
                <w:rFonts w:asciiTheme="majorHAnsi" w:hAnsiTheme="majorHAnsi"/>
                <w:sz w:val="18"/>
              </w:rPr>
              <w:t xml:space="preserve"> (=intravenös)</w:t>
            </w:r>
            <w:r w:rsidRPr="006A1225">
              <w:rPr>
                <w:rFonts w:asciiTheme="majorHAnsi" w:hAnsiTheme="majorHAnsi"/>
                <w:sz w:val="18"/>
              </w:rPr>
              <w:t>: längere Fixierung nötig, schneller Wirkungseintritt</w:t>
            </w:r>
            <w:r w:rsidR="00A367CC" w:rsidRPr="006A1225">
              <w:rPr>
                <w:rFonts w:asciiTheme="majorHAnsi" w:hAnsiTheme="majorHAnsi"/>
                <w:sz w:val="18"/>
              </w:rPr>
              <w:sym w:font="Wingdings" w:char="F0E0"/>
            </w:r>
            <w:r w:rsidRPr="006A1225">
              <w:rPr>
                <w:rFonts w:asciiTheme="majorHAnsi" w:hAnsiTheme="majorHAnsi"/>
                <w:sz w:val="18"/>
              </w:rPr>
              <w:t xml:space="preserve"> Methode der Wahl </w:t>
            </w:r>
          </w:p>
          <w:p w14:paraId="7F061FF4" w14:textId="77777777" w:rsidR="00AD69A7" w:rsidRPr="006A1225" w:rsidRDefault="00AD69A7" w:rsidP="00E9499C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Gefahr der Au</w:t>
            </w:r>
            <w:r w:rsidR="00404501" w:rsidRPr="006A1225">
              <w:rPr>
                <w:rFonts w:asciiTheme="majorHAnsi" w:hAnsiTheme="majorHAnsi"/>
                <w:sz w:val="18"/>
              </w:rPr>
              <w:t>skühlung der betäubten Ferkel    (</w:t>
            </w:r>
            <w:r w:rsidR="00810581" w:rsidRPr="006A1225">
              <w:rPr>
                <w:rFonts w:asciiTheme="majorHAnsi" w:hAnsiTheme="majorHAnsi"/>
                <w:sz w:val="18"/>
              </w:rPr>
              <w:t>geringer bei i.v.</w:t>
            </w:r>
            <w:r w:rsidRPr="006A1225">
              <w:rPr>
                <w:rFonts w:asciiTheme="majorHAnsi" w:hAnsiTheme="majorHAnsi"/>
                <w:sz w:val="18"/>
              </w:rPr>
              <w:t>)</w:t>
            </w:r>
          </w:p>
          <w:p w14:paraId="2904D5F1" w14:textId="77777777" w:rsidR="00AD69A7" w:rsidRPr="006A1225" w:rsidRDefault="00AD69A7" w:rsidP="00E9499C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Verletzungsrisiko in de</w:t>
            </w:r>
            <w:r w:rsidR="00404501" w:rsidRPr="006A1225">
              <w:rPr>
                <w:rFonts w:asciiTheme="majorHAnsi" w:hAnsiTheme="majorHAnsi"/>
                <w:sz w:val="18"/>
              </w:rPr>
              <w:t>r Einschlaf- und Aufwachphase (</w:t>
            </w:r>
            <w:r w:rsidR="00810581" w:rsidRPr="006A1225">
              <w:rPr>
                <w:rFonts w:asciiTheme="majorHAnsi" w:hAnsiTheme="majorHAnsi"/>
                <w:sz w:val="18"/>
              </w:rPr>
              <w:t>geringer bei i.v.</w:t>
            </w:r>
            <w:r w:rsidRPr="006A1225">
              <w:rPr>
                <w:rFonts w:asciiTheme="majorHAnsi" w:hAnsiTheme="majorHAnsi"/>
                <w:sz w:val="18"/>
              </w:rPr>
              <w:t>)</w:t>
            </w:r>
          </w:p>
          <w:p w14:paraId="39905398" w14:textId="77777777" w:rsidR="00810581" w:rsidRPr="006A1225" w:rsidRDefault="00AD69A7" w:rsidP="00E9499C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Erdr</w:t>
            </w:r>
            <w:r w:rsidR="00404501" w:rsidRPr="006A1225">
              <w:rPr>
                <w:rFonts w:asciiTheme="majorHAnsi" w:hAnsiTheme="majorHAnsi"/>
                <w:sz w:val="18"/>
              </w:rPr>
              <w:t>ückungsrisiko durch Muttersau (</w:t>
            </w:r>
            <w:r w:rsidR="00810581" w:rsidRPr="006A1225">
              <w:rPr>
                <w:rFonts w:asciiTheme="majorHAnsi" w:hAnsiTheme="majorHAnsi"/>
                <w:sz w:val="18"/>
              </w:rPr>
              <w:t>geringer bei i.v. durch kürzere Nachschlafphase)</w:t>
            </w:r>
          </w:p>
          <w:p w14:paraId="70E3CE46" w14:textId="77777777" w:rsidR="00AD69A7" w:rsidRPr="006A1225" w:rsidRDefault="00AD69A7" w:rsidP="00E9499C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Narkoserisiko</w:t>
            </w:r>
            <w:r w:rsidR="00404501" w:rsidRPr="006A1225">
              <w:rPr>
                <w:rFonts w:asciiTheme="majorHAnsi" w:hAnsiTheme="majorHAnsi"/>
                <w:sz w:val="18"/>
              </w:rPr>
              <w:t xml:space="preserve"> gegeben</w:t>
            </w:r>
            <w:r w:rsidRPr="006A1225">
              <w:rPr>
                <w:rFonts w:asciiTheme="majorHAnsi" w:hAnsiTheme="majorHAnsi"/>
                <w:sz w:val="18"/>
              </w:rPr>
              <w:t xml:space="preserve"> (i.m. und i.v.)</w:t>
            </w:r>
          </w:p>
          <w:p w14:paraId="6E6D4E62" w14:textId="77777777" w:rsidR="0045116B" w:rsidRPr="006A1225" w:rsidRDefault="0045116B" w:rsidP="00E9499C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  <w:lang w:val="de-AT"/>
              </w:rPr>
              <w:t>Gefahr der Wundinfektion, mögliche Probleme bei der Wundheilung</w:t>
            </w:r>
          </w:p>
          <w:p w14:paraId="726508A6" w14:textId="77777777" w:rsidR="00AD69A7" w:rsidRPr="006A1225" w:rsidRDefault="00AD69A7" w:rsidP="00E9499C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Frage des Blutverlustes (Erfahrungsbericht aus der Schweiz</w:t>
            </w:r>
            <w:r w:rsidR="00404501" w:rsidRPr="006A1225">
              <w:rPr>
                <w:rFonts w:asciiTheme="majorHAnsi" w:hAnsiTheme="majorHAnsi"/>
                <w:sz w:val="18"/>
              </w:rPr>
              <w:t>, wo Tiere erst später kastriert werden</w:t>
            </w:r>
            <w:r w:rsidRPr="006A1225">
              <w:rPr>
                <w:rFonts w:asciiTheme="majorHAnsi" w:hAnsiTheme="majorHAnsi"/>
                <w:sz w:val="18"/>
              </w:rPr>
              <w:t>)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9</w:t>
            </w:r>
          </w:p>
          <w:p w14:paraId="2909BCAC" w14:textId="77777777" w:rsidR="00AD69A7" w:rsidRPr="006A1225" w:rsidRDefault="00AD69A7" w:rsidP="00E9499C">
            <w:pPr>
              <w:pStyle w:val="Listenabsatz"/>
              <w:numPr>
                <w:ilvl w:val="1"/>
                <w:numId w:val="10"/>
              </w:numPr>
              <w:ind w:left="795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Mehr Blutverlust, aufgrund des Alters und der Größe der Tiere </w:t>
            </w:r>
          </w:p>
          <w:p w14:paraId="7597C967" w14:textId="0262487A" w:rsidR="00AD69A7" w:rsidRPr="006A1225" w:rsidRDefault="00AD69A7" w:rsidP="00E9499C">
            <w:pPr>
              <w:pStyle w:val="Listenabsatz"/>
              <w:numPr>
                <w:ilvl w:val="1"/>
                <w:numId w:val="10"/>
              </w:numPr>
              <w:ind w:left="795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lastRenderedPageBreak/>
              <w:t>Wundheilung ist verzögert im Vergleich zur Kastration bei</w:t>
            </w:r>
            <w:r w:rsidR="00075FCE" w:rsidRPr="006A1225">
              <w:rPr>
                <w:rFonts w:asciiTheme="majorHAnsi" w:hAnsiTheme="majorHAnsi"/>
                <w:sz w:val="18"/>
              </w:rPr>
              <w:t>m</w:t>
            </w:r>
            <w:r w:rsidRPr="006A1225">
              <w:rPr>
                <w:rFonts w:asciiTheme="majorHAnsi" w:hAnsiTheme="majorHAnsi"/>
                <w:sz w:val="18"/>
              </w:rPr>
              <w:t xml:space="preserve"> F</w:t>
            </w:r>
            <w:r w:rsidR="00075FCE" w:rsidRPr="006A1225">
              <w:rPr>
                <w:rFonts w:asciiTheme="majorHAnsi" w:hAnsiTheme="majorHAnsi"/>
                <w:sz w:val="18"/>
              </w:rPr>
              <w:t>erkel</w:t>
            </w:r>
            <w:r w:rsidR="006C0581" w:rsidRPr="006A1225">
              <w:rPr>
                <w:rFonts w:asciiTheme="majorHAnsi" w:hAnsiTheme="majorHAnsi"/>
                <w:sz w:val="18"/>
              </w:rPr>
              <w:t xml:space="preserve"> </w:t>
            </w:r>
            <w:r w:rsidR="00010DCE" w:rsidRPr="006A1225">
              <w:rPr>
                <w:rFonts w:asciiTheme="majorHAnsi" w:hAnsiTheme="majorHAnsi"/>
                <w:sz w:val="18"/>
              </w:rPr>
              <w:t>in der ersten</w:t>
            </w:r>
            <w:r w:rsidR="0045116B" w:rsidRPr="006A1225">
              <w:rPr>
                <w:rFonts w:asciiTheme="majorHAnsi" w:hAnsiTheme="majorHAnsi"/>
                <w:sz w:val="18"/>
              </w:rPr>
              <w:t xml:space="preserve"> Woche</w:t>
            </w:r>
          </w:p>
          <w:p w14:paraId="5B167A17" w14:textId="77777777" w:rsidR="00AD69A7" w:rsidRPr="006A1225" w:rsidRDefault="00AD69A7" w:rsidP="00E9499C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Erfahrung zur Schmerzausschaltung bei der Ferkelkastration in der Schweiz (Schweizer Archiv  für Tierheilkunde)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8,9</w:t>
            </w:r>
          </w:p>
          <w:p w14:paraId="08569FFF" w14:textId="77777777" w:rsidR="00AD69A7" w:rsidRPr="006A1225" w:rsidRDefault="00AD69A7" w:rsidP="00E9499C">
            <w:pPr>
              <w:pStyle w:val="Listenabsatz"/>
              <w:numPr>
                <w:ilvl w:val="2"/>
                <w:numId w:val="10"/>
              </w:numPr>
              <w:ind w:left="1362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TEIL 1: Inhalationsanästhesie</w:t>
            </w:r>
          </w:p>
          <w:p w14:paraId="7E44B2BB" w14:textId="77777777" w:rsidR="00AD69A7" w:rsidRPr="006A1225" w:rsidRDefault="00AD69A7" w:rsidP="00E9499C">
            <w:pPr>
              <w:pStyle w:val="Listenabsatz"/>
              <w:numPr>
                <w:ilvl w:val="2"/>
                <w:numId w:val="10"/>
              </w:numPr>
              <w:ind w:left="1362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TEIL 2: Injektionsanästhesie</w:t>
            </w:r>
          </w:p>
          <w:p w14:paraId="2C899982" w14:textId="77777777" w:rsidR="00AD69A7" w:rsidRPr="006A1225" w:rsidRDefault="00AD69A7" w:rsidP="00E9499C">
            <w:pPr>
              <w:pStyle w:val="Listenabsatz"/>
              <w:numPr>
                <w:ilvl w:val="1"/>
                <w:numId w:val="10"/>
              </w:numPr>
              <w:ind w:left="795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Kein zentraler Punkt</w:t>
            </w:r>
          </w:p>
          <w:p w14:paraId="35D2E785" w14:textId="77777777" w:rsidR="00AD69A7" w:rsidRPr="006A1225" w:rsidRDefault="00AD69A7" w:rsidP="00E9499C">
            <w:pPr>
              <w:pStyle w:val="Listenabsatz"/>
              <w:numPr>
                <w:ilvl w:val="1"/>
                <w:numId w:val="10"/>
              </w:numPr>
              <w:ind w:left="795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abhängig von Methode und Zeitpunkt</w:t>
            </w:r>
          </w:p>
          <w:p w14:paraId="7708A43E" w14:textId="77777777" w:rsidR="00404501" w:rsidRPr="006A1225" w:rsidRDefault="00F139B9" w:rsidP="00E9499C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trotz Schmerzausschaltung bleibt </w:t>
            </w:r>
            <w:r w:rsidR="0045116B" w:rsidRPr="006A1225">
              <w:rPr>
                <w:rFonts w:asciiTheme="majorHAnsi" w:hAnsiTheme="majorHAnsi"/>
                <w:sz w:val="18"/>
              </w:rPr>
              <w:t xml:space="preserve"> der </w:t>
            </w:r>
            <w:r w:rsidRPr="006A1225">
              <w:rPr>
                <w:rFonts w:asciiTheme="majorHAnsi" w:hAnsiTheme="majorHAnsi"/>
                <w:sz w:val="18"/>
              </w:rPr>
              <w:t>Verlust der Integrität (Kastration, Verhaltensänderung)</w:t>
            </w:r>
          </w:p>
          <w:p w14:paraId="2191D0F1" w14:textId="77777777" w:rsidR="00AD69A7" w:rsidRPr="006A1225" w:rsidRDefault="00AD69A7" w:rsidP="00E9499C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trotz i.v. oder i.m. kommt es in Einzelfällen auch zu Abwehrreaktionen </w:t>
            </w:r>
          </w:p>
          <w:p w14:paraId="72096F1C" w14:textId="77777777" w:rsidR="00AD69A7" w:rsidRPr="006A1225" w:rsidRDefault="00AD69A7" w:rsidP="00E9499C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A</w:t>
            </w:r>
            <w:r w:rsidR="00506FDF" w:rsidRPr="006A1225">
              <w:rPr>
                <w:rFonts w:asciiTheme="majorHAnsi" w:hAnsiTheme="majorHAnsi"/>
                <w:sz w:val="18"/>
              </w:rPr>
              <w:t xml:space="preserve">llgemein: Stress durch Handling und </w:t>
            </w:r>
            <w:r w:rsidRPr="006A1225">
              <w:rPr>
                <w:rFonts w:asciiTheme="majorHAnsi" w:hAnsiTheme="majorHAnsi"/>
                <w:sz w:val="18"/>
              </w:rPr>
              <w:t>Fixierung</w:t>
            </w:r>
          </w:p>
        </w:tc>
        <w:tc>
          <w:tcPr>
            <w:tcW w:w="5627" w:type="dxa"/>
          </w:tcPr>
          <w:p w14:paraId="6EF882E6" w14:textId="77777777" w:rsidR="00AD69A7" w:rsidRPr="006A1225" w:rsidRDefault="00AD69A7" w:rsidP="00E9499C">
            <w:pPr>
              <w:pStyle w:val="Listenabsatz"/>
              <w:numPr>
                <w:ilvl w:val="0"/>
                <w:numId w:val="11"/>
              </w:numPr>
              <w:ind w:left="394" w:hanging="284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lastRenderedPageBreak/>
              <w:t>Finanzieller, zeitlicher und organisatorischer Mehraufwand</w:t>
            </w:r>
          </w:p>
          <w:p w14:paraId="4EC2A9F7" w14:textId="77777777" w:rsidR="00AD69A7" w:rsidRPr="006A1225" w:rsidRDefault="007C749C" w:rsidP="00C6328B">
            <w:pPr>
              <w:pStyle w:val="Listenabsatz"/>
              <w:numPr>
                <w:ilvl w:val="1"/>
                <w:numId w:val="11"/>
              </w:numPr>
              <w:ind w:left="677" w:hanging="284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K</w:t>
            </w:r>
            <w:r w:rsidR="001B43C3" w:rsidRPr="006A1225">
              <w:rPr>
                <w:rFonts w:asciiTheme="majorHAnsi" w:hAnsiTheme="majorHAnsi"/>
                <w:sz w:val="18"/>
              </w:rPr>
              <w:t>OSTEN</w:t>
            </w:r>
            <w:r w:rsidR="00AD69A7" w:rsidRPr="006A1225">
              <w:rPr>
                <w:rFonts w:asciiTheme="majorHAnsi" w:hAnsiTheme="majorHAnsi"/>
                <w:sz w:val="18"/>
              </w:rPr>
              <w:t xml:space="preserve">: </w:t>
            </w:r>
          </w:p>
          <w:p w14:paraId="1CFF3EAD" w14:textId="77777777" w:rsidR="00AD69A7" w:rsidRPr="006A1225" w:rsidRDefault="00AD69A7" w:rsidP="00C6328B">
            <w:pPr>
              <w:pStyle w:val="Listenabsatz"/>
              <w:numPr>
                <w:ilvl w:val="2"/>
                <w:numId w:val="11"/>
              </w:numPr>
              <w:ind w:left="961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Ausfälle (stark methodisch </w:t>
            </w:r>
            <w:r w:rsidR="00A30AC6" w:rsidRPr="006A1225">
              <w:rPr>
                <w:rFonts w:asciiTheme="majorHAnsi" w:hAnsiTheme="majorHAnsi"/>
                <w:sz w:val="18"/>
              </w:rPr>
              <w:t>abhängig)</w:t>
            </w:r>
            <w:r w:rsidR="004A1B66" w:rsidRPr="006A1225">
              <w:rPr>
                <w:rFonts w:asciiTheme="majorHAnsi" w:hAnsiTheme="majorHAnsi"/>
                <w:sz w:val="18"/>
                <w:vertAlign w:val="superscript"/>
              </w:rPr>
              <w:t>21,22,23,24</w:t>
            </w:r>
          </w:p>
          <w:p w14:paraId="07143371" w14:textId="77777777" w:rsidR="00AD69A7" w:rsidRPr="006A1225" w:rsidRDefault="00AD69A7" w:rsidP="00C6328B">
            <w:pPr>
              <w:pStyle w:val="Listenabsatz"/>
              <w:numPr>
                <w:ilvl w:val="2"/>
                <w:numId w:val="11"/>
              </w:numPr>
              <w:ind w:left="961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Tierarzt, Schmerzmittel, Narko</w:t>
            </w:r>
            <w:r w:rsidR="00D66380" w:rsidRPr="006A1225">
              <w:rPr>
                <w:rFonts w:asciiTheme="majorHAnsi" w:hAnsiTheme="majorHAnsi"/>
                <w:sz w:val="18"/>
              </w:rPr>
              <w:t>se: Projekterfahrung ca. 4</w:t>
            </w:r>
            <w:r w:rsidR="00476DD4" w:rsidRPr="006A1225">
              <w:rPr>
                <w:rFonts w:asciiTheme="majorHAnsi" w:hAnsiTheme="majorHAnsi"/>
                <w:sz w:val="18"/>
              </w:rPr>
              <w:t xml:space="preserve"> </w:t>
            </w:r>
            <w:r w:rsidR="00D66380" w:rsidRPr="006A1225">
              <w:rPr>
                <w:rFonts w:asciiTheme="majorHAnsi" w:hAnsiTheme="majorHAnsi"/>
                <w:sz w:val="18"/>
              </w:rPr>
              <w:t xml:space="preserve">€ pro </w:t>
            </w:r>
            <w:r w:rsidRPr="006A1225">
              <w:rPr>
                <w:rFonts w:asciiTheme="majorHAnsi" w:hAnsiTheme="majorHAnsi"/>
                <w:sz w:val="18"/>
              </w:rPr>
              <w:t>Ferkel, abhängig von der Bestandsgröße</w:t>
            </w:r>
          </w:p>
          <w:p w14:paraId="2D061932" w14:textId="77777777" w:rsidR="00AD69A7" w:rsidRPr="006A1225" w:rsidRDefault="00AD69A7" w:rsidP="00C6328B">
            <w:pPr>
              <w:pStyle w:val="Listenabsatz"/>
              <w:numPr>
                <w:ilvl w:val="3"/>
                <w:numId w:val="11"/>
              </w:numPr>
              <w:ind w:left="1244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Bestand mit 50-60 S</w:t>
            </w:r>
            <w:r w:rsidR="00D66380" w:rsidRPr="006A1225">
              <w:rPr>
                <w:rFonts w:asciiTheme="majorHAnsi" w:hAnsiTheme="majorHAnsi"/>
                <w:sz w:val="18"/>
              </w:rPr>
              <w:t>auen (Österreich): Untergrenze 3 -5</w:t>
            </w:r>
            <w:r w:rsidR="00476DD4" w:rsidRPr="006A1225">
              <w:rPr>
                <w:rFonts w:asciiTheme="majorHAnsi" w:hAnsiTheme="majorHAnsi"/>
                <w:sz w:val="18"/>
              </w:rPr>
              <w:t xml:space="preserve"> </w:t>
            </w:r>
            <w:r w:rsidR="00D66380" w:rsidRPr="006A1225">
              <w:rPr>
                <w:rFonts w:asciiTheme="majorHAnsi" w:hAnsiTheme="majorHAnsi"/>
                <w:sz w:val="18"/>
              </w:rPr>
              <w:t xml:space="preserve">€ pro </w:t>
            </w:r>
            <w:r w:rsidRPr="006A1225">
              <w:rPr>
                <w:rFonts w:asciiTheme="majorHAnsi" w:hAnsiTheme="majorHAnsi"/>
                <w:sz w:val="18"/>
              </w:rPr>
              <w:t>Ferkel abhängig von Größe, Lage/Entfernung, betriebsspez</w:t>
            </w:r>
            <w:r w:rsidR="00010DCE" w:rsidRPr="006A1225">
              <w:rPr>
                <w:rFonts w:asciiTheme="majorHAnsi" w:hAnsiTheme="majorHAnsi"/>
                <w:sz w:val="18"/>
              </w:rPr>
              <w:t xml:space="preserve">ifische Biosicherheitsmaßnahmen </w:t>
            </w:r>
            <w:r w:rsidR="00010DCE" w:rsidRPr="006A1225">
              <w:rPr>
                <w:rFonts w:asciiTheme="majorHAnsi" w:hAnsiTheme="majorHAnsi"/>
                <w:sz w:val="18"/>
              </w:rPr>
              <w:sym w:font="Wingdings" w:char="F0E0"/>
            </w:r>
            <w:r w:rsidRPr="006A1225">
              <w:rPr>
                <w:rFonts w:asciiTheme="majorHAnsi" w:hAnsiTheme="majorHAnsi"/>
                <w:sz w:val="18"/>
              </w:rPr>
              <w:t xml:space="preserve"> ca. 20% des Deckungsbeitrages des Ferkels</w:t>
            </w:r>
          </w:p>
          <w:p w14:paraId="5E014DE8" w14:textId="77777777" w:rsidR="00AD69A7" w:rsidRPr="006A1225" w:rsidRDefault="00476DD4" w:rsidP="00E9499C">
            <w:pPr>
              <w:pStyle w:val="Listenabsatz"/>
              <w:numPr>
                <w:ilvl w:val="0"/>
                <w:numId w:val="11"/>
              </w:numPr>
              <w:ind w:left="394" w:hanging="284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A</w:t>
            </w:r>
            <w:r w:rsidR="00AD69A7" w:rsidRPr="006A1225">
              <w:rPr>
                <w:rFonts w:asciiTheme="majorHAnsi" w:hAnsiTheme="majorHAnsi"/>
                <w:sz w:val="18"/>
              </w:rPr>
              <w:t xml:space="preserve">ngenehmeres Arbeiten </w:t>
            </w:r>
            <w:r w:rsidR="00D66380" w:rsidRPr="006A1225">
              <w:rPr>
                <w:rFonts w:asciiTheme="majorHAnsi" w:hAnsiTheme="majorHAnsi"/>
                <w:sz w:val="18"/>
              </w:rPr>
              <w:t>(Kastrationseingriff) für den Landwirt</w:t>
            </w:r>
          </w:p>
          <w:p w14:paraId="7316A6B4" w14:textId="77777777" w:rsidR="00AD69A7" w:rsidRPr="006A1225" w:rsidRDefault="00476DD4" w:rsidP="00E9499C">
            <w:pPr>
              <w:pStyle w:val="Listenabsatz"/>
              <w:numPr>
                <w:ilvl w:val="0"/>
                <w:numId w:val="11"/>
              </w:numPr>
              <w:ind w:left="394" w:hanging="284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P</w:t>
            </w:r>
            <w:r w:rsidR="00AD69A7" w:rsidRPr="006A1225">
              <w:rPr>
                <w:rFonts w:asciiTheme="majorHAnsi" w:hAnsiTheme="majorHAnsi"/>
                <w:sz w:val="18"/>
              </w:rPr>
              <w:t>ostoperatives Handling komplizierter</w:t>
            </w:r>
          </w:p>
          <w:p w14:paraId="47063709" w14:textId="77777777" w:rsidR="00AD69A7" w:rsidRPr="006A1225" w:rsidRDefault="00AD69A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5886" w:type="dxa"/>
          </w:tcPr>
          <w:p w14:paraId="547A209F" w14:textId="77777777" w:rsidR="00AD69A7" w:rsidRPr="006A1225" w:rsidRDefault="00AD69A7" w:rsidP="00E9499C">
            <w:pPr>
              <w:pStyle w:val="Listenabsatz"/>
              <w:numPr>
                <w:ilvl w:val="0"/>
                <w:numId w:val="11"/>
              </w:numPr>
              <w:ind w:left="295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Akzeptanz durch den Landwirt </w:t>
            </w:r>
          </w:p>
          <w:p w14:paraId="6C42511F" w14:textId="77777777" w:rsidR="00AD69A7" w:rsidRPr="006A1225" w:rsidRDefault="00AD69A7" w:rsidP="00E9499C">
            <w:pPr>
              <w:pStyle w:val="Listenabsatz"/>
              <w:numPr>
                <w:ilvl w:val="0"/>
                <w:numId w:val="11"/>
              </w:numPr>
              <w:ind w:left="295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verlässliche Partner und geeignete Rahmenbedingungen </w:t>
            </w:r>
            <w:r w:rsidR="00A1712E" w:rsidRPr="006A1225">
              <w:rPr>
                <w:rFonts w:asciiTheme="majorHAnsi" w:hAnsiTheme="majorHAnsi"/>
                <w:sz w:val="18"/>
              </w:rPr>
              <w:t xml:space="preserve">müssen vorhanden sein </w:t>
            </w:r>
            <w:r w:rsidR="00F03D0A" w:rsidRPr="006A1225">
              <w:rPr>
                <w:rFonts w:asciiTheme="majorHAnsi" w:hAnsiTheme="majorHAnsi"/>
                <w:sz w:val="18"/>
              </w:rPr>
              <w:t>(a</w:t>
            </w:r>
            <w:r w:rsidRPr="006A1225">
              <w:rPr>
                <w:rFonts w:asciiTheme="majorHAnsi" w:hAnsiTheme="majorHAnsi"/>
                <w:sz w:val="18"/>
              </w:rPr>
              <w:t>llgemein)</w:t>
            </w:r>
          </w:p>
          <w:p w14:paraId="472EF88A" w14:textId="77777777" w:rsidR="00AD69A7" w:rsidRPr="006A1225" w:rsidRDefault="00AD69A7" w:rsidP="00E9499C">
            <w:pPr>
              <w:pStyle w:val="Listenabsatz"/>
              <w:numPr>
                <w:ilvl w:val="0"/>
                <w:numId w:val="11"/>
              </w:numPr>
              <w:ind w:left="295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Organisatorische Umsetzung durch Tierärzte</w:t>
            </w:r>
            <w:r w:rsidR="00242527" w:rsidRPr="006A1225">
              <w:rPr>
                <w:rFonts w:asciiTheme="majorHAnsi" w:hAnsiTheme="majorHAnsi"/>
                <w:sz w:val="18"/>
              </w:rPr>
              <w:t xml:space="preserve"> schwierig, weil</w:t>
            </w:r>
            <w:r w:rsidRPr="006A1225">
              <w:rPr>
                <w:rFonts w:asciiTheme="majorHAnsi" w:hAnsiTheme="majorHAnsi"/>
                <w:sz w:val="18"/>
              </w:rPr>
              <w:t xml:space="preserve"> </w:t>
            </w:r>
            <w:r w:rsidR="00A1712E" w:rsidRPr="006A1225">
              <w:rPr>
                <w:rFonts w:asciiTheme="majorHAnsi" w:hAnsiTheme="majorHAnsi"/>
                <w:sz w:val="18"/>
              </w:rPr>
              <w:t xml:space="preserve">es </w:t>
            </w:r>
            <w:r w:rsidRPr="006A1225">
              <w:rPr>
                <w:rFonts w:asciiTheme="majorHAnsi" w:hAnsiTheme="majorHAnsi"/>
                <w:sz w:val="18"/>
              </w:rPr>
              <w:t>zu wenig Betreuungstierärzte für eine flächendeckende Lösung</w:t>
            </w:r>
            <w:r w:rsidR="00A1712E" w:rsidRPr="006A1225">
              <w:rPr>
                <w:rFonts w:asciiTheme="majorHAnsi" w:hAnsiTheme="majorHAnsi"/>
                <w:sz w:val="18"/>
              </w:rPr>
              <w:t xml:space="preserve"> gibt</w:t>
            </w:r>
          </w:p>
          <w:p w14:paraId="70019DB9" w14:textId="77777777" w:rsidR="00242527" w:rsidRPr="006A1225" w:rsidRDefault="00AD69A7" w:rsidP="00E9499C">
            <w:pPr>
              <w:pStyle w:val="Listenabsatz"/>
              <w:numPr>
                <w:ilvl w:val="0"/>
                <w:numId w:val="11"/>
              </w:numPr>
              <w:ind w:left="295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Haftungs- und Schadensersatzfragen bei Narkosezwischenfällen</w:t>
            </w:r>
          </w:p>
          <w:p w14:paraId="090CA903" w14:textId="77777777" w:rsidR="00E778A6" w:rsidRPr="006A1225" w:rsidRDefault="00E778A6" w:rsidP="00E01AE6">
            <w:pPr>
              <w:pStyle w:val="Listenabsatz"/>
              <w:numPr>
                <w:ilvl w:val="0"/>
                <w:numId w:val="4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  <w:lang w:val="de-AT"/>
              </w:rPr>
              <w:t>Durch Arbeitsaufteilung zwischen Tierarzt und Landwirt (wahrscheinlich kein großes Problem)</w:t>
            </w:r>
          </w:p>
          <w:p w14:paraId="45BC93A8" w14:textId="77777777" w:rsidR="00AD69A7" w:rsidRPr="006A1225" w:rsidRDefault="00AD69A7" w:rsidP="00E01AE6">
            <w:pPr>
              <w:pStyle w:val="Listenabsatz"/>
              <w:numPr>
                <w:ilvl w:val="0"/>
                <w:numId w:val="4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Kastration </w:t>
            </w:r>
            <w:r w:rsidR="00242527" w:rsidRPr="006A1225">
              <w:rPr>
                <w:rFonts w:asciiTheme="majorHAnsi" w:hAnsiTheme="majorHAnsi"/>
                <w:sz w:val="18"/>
              </w:rPr>
              <w:t xml:space="preserve">wäre dann auch </w:t>
            </w:r>
            <w:r w:rsidRPr="006A1225">
              <w:rPr>
                <w:rFonts w:asciiTheme="majorHAnsi" w:hAnsiTheme="majorHAnsi"/>
                <w:sz w:val="18"/>
              </w:rPr>
              <w:t>bei älteren Tieren möglich</w:t>
            </w:r>
          </w:p>
          <w:p w14:paraId="6E797D61" w14:textId="77777777" w:rsidR="00AD69A7" w:rsidRPr="006A1225" w:rsidRDefault="00AD69A7" w:rsidP="00E01AE6">
            <w:pPr>
              <w:pStyle w:val="Listenabsatz"/>
              <w:numPr>
                <w:ilvl w:val="0"/>
                <w:numId w:val="4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Tierärztliche Tätigkeit</w:t>
            </w:r>
          </w:p>
          <w:p w14:paraId="45CBDAEA" w14:textId="77777777" w:rsidR="00E778A6" w:rsidRPr="006A1225" w:rsidRDefault="00E778A6" w:rsidP="00E01AE6">
            <w:pPr>
              <w:pStyle w:val="Listenabsatz"/>
              <w:numPr>
                <w:ilvl w:val="0"/>
                <w:numId w:val="4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Für Injektionsnarkose:</w:t>
            </w:r>
          </w:p>
          <w:p w14:paraId="389A1368" w14:textId="77777777" w:rsidR="00E778A6" w:rsidRPr="006A1225" w:rsidRDefault="00E778A6" w:rsidP="00E01AE6">
            <w:pPr>
              <w:pStyle w:val="Listenabsatz"/>
              <w:numPr>
                <w:ilvl w:val="0"/>
                <w:numId w:val="4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Waage für korrekte Dosierung nötig</w:t>
            </w:r>
          </w:p>
        </w:tc>
        <w:tc>
          <w:tcPr>
            <w:tcW w:w="7169" w:type="dxa"/>
          </w:tcPr>
          <w:p w14:paraId="09E752CD" w14:textId="6199CB59" w:rsidR="00061BB8" w:rsidRPr="006A1225" w:rsidRDefault="000940CE" w:rsidP="00D17DF3">
            <w:pPr>
              <w:numPr>
                <w:ilvl w:val="0"/>
                <w:numId w:val="15"/>
              </w:numPr>
              <w:tabs>
                <w:tab w:val="left" w:pos="221"/>
                <w:tab w:val="left" w:pos="788"/>
              </w:tabs>
              <w:ind w:left="360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Abgabe </w:t>
            </w:r>
            <w:r w:rsidR="007370B7" w:rsidRPr="006A1225">
              <w:rPr>
                <w:rFonts w:asciiTheme="majorHAnsi" w:hAnsiTheme="majorHAnsi"/>
                <w:sz w:val="18"/>
              </w:rPr>
              <w:t xml:space="preserve">von </w:t>
            </w:r>
            <w:r w:rsidRPr="006A1225">
              <w:rPr>
                <w:rFonts w:asciiTheme="majorHAnsi" w:hAnsiTheme="majorHAnsi"/>
                <w:sz w:val="18"/>
              </w:rPr>
              <w:t>Narkosemi</w:t>
            </w:r>
            <w:r w:rsidR="00F9673F" w:rsidRPr="006A1225">
              <w:rPr>
                <w:rFonts w:asciiTheme="majorHAnsi" w:hAnsiTheme="majorHAnsi"/>
                <w:sz w:val="18"/>
              </w:rPr>
              <w:t>ttel</w:t>
            </w:r>
            <w:r w:rsidR="00D17DF3" w:rsidRPr="006A1225">
              <w:rPr>
                <w:rFonts w:asciiTheme="majorHAnsi" w:hAnsiTheme="majorHAnsi"/>
                <w:sz w:val="18"/>
              </w:rPr>
              <w:t>n</w:t>
            </w:r>
            <w:r w:rsidR="00242527" w:rsidRPr="006A1225">
              <w:rPr>
                <w:rFonts w:asciiTheme="majorHAnsi" w:hAnsiTheme="majorHAnsi"/>
                <w:color w:val="00B050"/>
                <w:sz w:val="18"/>
              </w:rPr>
              <w:t xml:space="preserve"> </w:t>
            </w:r>
            <w:r w:rsidR="00061BB8" w:rsidRPr="006A1225">
              <w:rPr>
                <w:rFonts w:asciiTheme="majorHAnsi" w:hAnsiTheme="majorHAnsi"/>
                <w:sz w:val="18"/>
              </w:rPr>
              <w:t xml:space="preserve">zur Ferkelkastration </w:t>
            </w:r>
            <w:r w:rsidR="0088121B" w:rsidRPr="006A1225">
              <w:rPr>
                <w:rFonts w:asciiTheme="majorHAnsi" w:hAnsiTheme="majorHAnsi"/>
                <w:sz w:val="18"/>
              </w:rPr>
              <w:t>an den Landwirt</w:t>
            </w:r>
            <w:r w:rsidR="00F9673F" w:rsidRPr="006A1225">
              <w:rPr>
                <w:rFonts w:asciiTheme="majorHAnsi" w:hAnsiTheme="majorHAnsi"/>
                <w:sz w:val="18"/>
              </w:rPr>
              <w:t xml:space="preserve"> </w:t>
            </w:r>
            <w:r w:rsidR="00D17DF3" w:rsidRPr="006A1225">
              <w:rPr>
                <w:rFonts w:asciiTheme="majorHAnsi" w:hAnsiTheme="majorHAnsi"/>
                <w:sz w:val="18"/>
              </w:rPr>
              <w:t xml:space="preserve">ist </w:t>
            </w:r>
            <w:r w:rsidR="00B9635A" w:rsidRPr="006A1225">
              <w:rPr>
                <w:rFonts w:asciiTheme="majorHAnsi" w:hAnsiTheme="majorHAnsi"/>
                <w:sz w:val="18"/>
              </w:rPr>
              <w:t xml:space="preserve">derzeit </w:t>
            </w:r>
            <w:r w:rsidR="00F9673F" w:rsidRPr="006A1225">
              <w:rPr>
                <w:rFonts w:asciiTheme="majorHAnsi" w:hAnsiTheme="majorHAnsi"/>
                <w:sz w:val="18"/>
              </w:rPr>
              <w:t>nicht erlaubt</w:t>
            </w:r>
          </w:p>
          <w:p w14:paraId="0A604A08" w14:textId="7E105D2C" w:rsidR="00195B65" w:rsidRPr="006A1225" w:rsidRDefault="003024BA" w:rsidP="00E9499C">
            <w:pPr>
              <w:numPr>
                <w:ilvl w:val="0"/>
                <w:numId w:val="15"/>
              </w:numPr>
              <w:tabs>
                <w:tab w:val="left" w:pos="221"/>
              </w:tabs>
              <w:ind w:left="360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N</w:t>
            </w:r>
            <w:r w:rsidR="00DD34D2" w:rsidRPr="006A1225">
              <w:rPr>
                <w:rFonts w:asciiTheme="majorHAnsi" w:hAnsiTheme="majorHAnsi"/>
                <w:sz w:val="18"/>
              </w:rPr>
              <w:t>otwendig</w:t>
            </w:r>
            <w:r w:rsidR="00242527" w:rsidRPr="006A1225">
              <w:rPr>
                <w:rFonts w:asciiTheme="majorHAnsi" w:hAnsiTheme="majorHAnsi"/>
                <w:sz w:val="18"/>
              </w:rPr>
              <w:t xml:space="preserve"> wäre, </w:t>
            </w:r>
            <w:r w:rsidR="007B56F3" w:rsidRPr="006A1225">
              <w:rPr>
                <w:rFonts w:asciiTheme="majorHAnsi" w:hAnsiTheme="majorHAnsi"/>
                <w:sz w:val="18"/>
              </w:rPr>
              <w:t>zusätzliche Kosten aufzuteilen;</w:t>
            </w:r>
            <w:r w:rsidR="000940CE" w:rsidRPr="006A1225">
              <w:rPr>
                <w:rFonts w:asciiTheme="majorHAnsi" w:hAnsiTheme="majorHAnsi"/>
                <w:sz w:val="18"/>
              </w:rPr>
              <w:t xml:space="preserve"> Bsp. Deutsch</w:t>
            </w:r>
            <w:r w:rsidR="00DD34D2" w:rsidRPr="006A1225">
              <w:rPr>
                <w:rFonts w:asciiTheme="majorHAnsi" w:hAnsiTheme="majorHAnsi"/>
                <w:sz w:val="18"/>
              </w:rPr>
              <w:t>land</w:t>
            </w:r>
            <w:r w:rsidR="00C939A8" w:rsidRPr="006A1225">
              <w:rPr>
                <w:rFonts w:asciiTheme="majorHAnsi" w:hAnsiTheme="majorHAnsi"/>
                <w:sz w:val="18"/>
              </w:rPr>
              <w:t>:</w:t>
            </w:r>
            <w:r w:rsidR="00DD34D2" w:rsidRPr="006A1225">
              <w:rPr>
                <w:rFonts w:asciiTheme="majorHAnsi" w:hAnsiTheme="majorHAnsi"/>
                <w:sz w:val="18"/>
              </w:rPr>
              <w:t xml:space="preserve"> Finanzierungspool (Initiative Tierwohl</w:t>
            </w:r>
            <w:r w:rsidR="000940CE" w:rsidRPr="006A1225">
              <w:rPr>
                <w:rFonts w:asciiTheme="majorHAnsi" w:hAnsiTheme="majorHAnsi"/>
                <w:sz w:val="18"/>
              </w:rPr>
              <w:t>)</w:t>
            </w:r>
          </w:p>
          <w:p w14:paraId="2B04DA4B" w14:textId="77777777" w:rsidR="00AD69A7" w:rsidRPr="006A1225" w:rsidRDefault="00AD69A7" w:rsidP="00DD65D2">
            <w:pPr>
              <w:rPr>
                <w:rFonts w:asciiTheme="majorHAnsi" w:hAnsiTheme="majorHAnsi"/>
                <w:sz w:val="18"/>
              </w:rPr>
            </w:pPr>
          </w:p>
        </w:tc>
      </w:tr>
      <w:tr w:rsidR="00515871" w:rsidRPr="006A1225" w14:paraId="74D9A693" w14:textId="77777777" w:rsidTr="006A1225">
        <w:tc>
          <w:tcPr>
            <w:tcW w:w="5442" w:type="dxa"/>
            <w:shd w:val="clear" w:color="auto" w:fill="D9D9D9" w:themeFill="background1" w:themeFillShade="D9"/>
          </w:tcPr>
          <w:p w14:paraId="036117B1" w14:textId="77777777" w:rsidR="00515871" w:rsidRPr="006A1225" w:rsidRDefault="00515871" w:rsidP="00E6796C">
            <w:pPr>
              <w:tabs>
                <w:tab w:val="left" w:pos="1875"/>
              </w:tabs>
              <w:rPr>
                <w:rFonts w:asciiTheme="majorHAnsi" w:hAnsiTheme="majorHAnsi"/>
                <w:b/>
                <w:sz w:val="18"/>
              </w:rPr>
            </w:pPr>
            <w:r w:rsidRPr="006A1225">
              <w:rPr>
                <w:rFonts w:asciiTheme="majorHAnsi" w:hAnsiTheme="majorHAnsi"/>
                <w:b/>
                <w:sz w:val="18"/>
              </w:rPr>
              <w:lastRenderedPageBreak/>
              <w:t>Alternative 2:</w:t>
            </w:r>
            <w:r w:rsidRPr="006A1225">
              <w:rPr>
                <w:rFonts w:asciiTheme="majorHAnsi" w:hAnsiTheme="majorHAnsi"/>
                <w:b/>
                <w:sz w:val="18"/>
              </w:rPr>
              <w:tab/>
            </w:r>
          </w:p>
          <w:p w14:paraId="52507584" w14:textId="448875BB" w:rsidR="00830FFF" w:rsidRPr="006A1225" w:rsidRDefault="00515871" w:rsidP="00830FFF">
            <w:pPr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Kastration mit Narkose (Inhalation) + </w:t>
            </w:r>
            <w:r w:rsidR="00F139B9" w:rsidRPr="006A1225">
              <w:rPr>
                <w:rFonts w:asciiTheme="majorHAnsi" w:hAnsiTheme="majorHAnsi"/>
                <w:sz w:val="18"/>
              </w:rPr>
              <w:t xml:space="preserve">verpflichtender </w:t>
            </w:r>
            <w:r w:rsidR="00AB128F" w:rsidRPr="006A1225">
              <w:rPr>
                <w:rFonts w:asciiTheme="majorHAnsi" w:hAnsiTheme="majorHAnsi"/>
                <w:sz w:val="18"/>
              </w:rPr>
              <w:t>Einsatz postoperativ wirksamer</w:t>
            </w:r>
            <w:r w:rsidR="00830FFF" w:rsidRPr="006A1225">
              <w:rPr>
                <w:rFonts w:asciiTheme="majorHAnsi" w:hAnsiTheme="majorHAnsi"/>
                <w:sz w:val="18"/>
              </w:rPr>
              <w:t xml:space="preserve"> Schmerz</w:t>
            </w:r>
            <w:r w:rsidR="00AB128F" w:rsidRPr="006A1225">
              <w:rPr>
                <w:rFonts w:asciiTheme="majorHAnsi" w:hAnsiTheme="majorHAnsi"/>
                <w:sz w:val="18"/>
              </w:rPr>
              <w:t>mittel</w:t>
            </w:r>
          </w:p>
          <w:p w14:paraId="3ED695FA" w14:textId="6866B0C3" w:rsidR="00515871" w:rsidRPr="006A1225" w:rsidRDefault="00515871" w:rsidP="00830FFF">
            <w:pPr>
              <w:tabs>
                <w:tab w:val="left" w:pos="1875"/>
              </w:tabs>
              <w:rPr>
                <w:rFonts w:asciiTheme="majorHAnsi" w:hAnsiTheme="majorHAnsi"/>
                <w:sz w:val="18"/>
              </w:rPr>
            </w:pPr>
          </w:p>
        </w:tc>
        <w:tc>
          <w:tcPr>
            <w:tcW w:w="5221" w:type="dxa"/>
          </w:tcPr>
          <w:p w14:paraId="494465E5" w14:textId="77777777" w:rsidR="00404501" w:rsidRPr="006A1225" w:rsidRDefault="0045116B" w:rsidP="00E01AE6">
            <w:pPr>
              <w:pStyle w:val="Listenabsatz"/>
              <w:numPr>
                <w:ilvl w:val="0"/>
                <w:numId w:val="3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Positive Auswirkung durch Anästhesie und Analgesie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1,3,7,9,12</w:t>
            </w:r>
          </w:p>
          <w:p w14:paraId="6005E65E" w14:textId="77777777" w:rsidR="00515871" w:rsidRPr="006A1225" w:rsidRDefault="00515871" w:rsidP="00E01AE6">
            <w:pPr>
              <w:pStyle w:val="Listenabsatz"/>
              <w:numPr>
                <w:ilvl w:val="0"/>
                <w:numId w:val="3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Narkoserisiko</w:t>
            </w:r>
            <w:r w:rsidR="00404501" w:rsidRPr="006A1225">
              <w:rPr>
                <w:rFonts w:asciiTheme="majorHAnsi" w:hAnsiTheme="majorHAnsi"/>
                <w:sz w:val="18"/>
              </w:rPr>
              <w:t xml:space="preserve"> gegeben</w:t>
            </w:r>
          </w:p>
          <w:p w14:paraId="5D639EBB" w14:textId="77777777" w:rsidR="00515871" w:rsidRPr="006A1225" w:rsidRDefault="008E6298" w:rsidP="00E01AE6">
            <w:pPr>
              <w:pStyle w:val="Listenabsatz"/>
              <w:numPr>
                <w:ilvl w:val="0"/>
                <w:numId w:val="3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Gefahr der </w:t>
            </w:r>
            <w:r w:rsidR="0045116B" w:rsidRPr="006A1225">
              <w:rPr>
                <w:rFonts w:asciiTheme="majorHAnsi" w:hAnsiTheme="majorHAnsi"/>
                <w:sz w:val="18"/>
              </w:rPr>
              <w:t>Wundinfektion,</w:t>
            </w:r>
            <w:r w:rsidRPr="006A1225">
              <w:rPr>
                <w:rFonts w:asciiTheme="majorHAnsi" w:hAnsiTheme="majorHAnsi"/>
                <w:sz w:val="18"/>
              </w:rPr>
              <w:t xml:space="preserve"> möglich Probleme </w:t>
            </w:r>
            <w:r w:rsidR="00933F86" w:rsidRPr="006A1225">
              <w:rPr>
                <w:rFonts w:asciiTheme="majorHAnsi" w:hAnsiTheme="majorHAnsi"/>
                <w:sz w:val="18"/>
              </w:rPr>
              <w:t xml:space="preserve">bei der </w:t>
            </w:r>
            <w:r w:rsidR="00515871" w:rsidRPr="006A1225">
              <w:rPr>
                <w:rFonts w:asciiTheme="majorHAnsi" w:hAnsiTheme="majorHAnsi"/>
                <w:sz w:val="18"/>
              </w:rPr>
              <w:t>Wundheilung</w:t>
            </w:r>
          </w:p>
          <w:p w14:paraId="7C3C3A2B" w14:textId="77777777" w:rsidR="00D45EA4" w:rsidRPr="006A1225" w:rsidRDefault="00D45EA4" w:rsidP="00D45EA4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Verletzungsrisiko in der Einschlaf- und Aufwachphase (geringer bei i.v.)</w:t>
            </w:r>
          </w:p>
          <w:p w14:paraId="2D9084B9" w14:textId="77777777" w:rsidR="00D45EA4" w:rsidRPr="006A1225" w:rsidRDefault="00D45EA4" w:rsidP="00D45EA4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Erdrückungsrisiko durch Muttersau (geringer bei i.v. durch kürzere Nachschlafphase)</w:t>
            </w:r>
          </w:p>
          <w:p w14:paraId="725BAB19" w14:textId="77777777" w:rsidR="00D45EA4" w:rsidRPr="006A1225" w:rsidRDefault="00D45EA4" w:rsidP="00D45EA4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  <w:lang w:val="de-AT"/>
              </w:rPr>
              <w:t>Gefahr der Wundinfektion, mögliche Probleme bei der Wundheilung</w:t>
            </w:r>
          </w:p>
          <w:p w14:paraId="41BFD30C" w14:textId="77777777" w:rsidR="00D45EA4" w:rsidRPr="006A1225" w:rsidRDefault="00D45EA4" w:rsidP="00D45EA4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Frage des Blutverlustes (Erfahrungsbericht aus der Schweiz, wo Tiere erst später kastriert werden)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9</w:t>
            </w:r>
          </w:p>
          <w:p w14:paraId="77103BAA" w14:textId="77777777" w:rsidR="00D45EA4" w:rsidRPr="006A1225" w:rsidRDefault="00D45EA4" w:rsidP="00D45EA4">
            <w:pPr>
              <w:pStyle w:val="Listenabsatz"/>
              <w:numPr>
                <w:ilvl w:val="1"/>
                <w:numId w:val="10"/>
              </w:numPr>
              <w:ind w:left="795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Mehr Blutverlust, aufgrund des Alters und der Größe der Tiere </w:t>
            </w:r>
          </w:p>
          <w:p w14:paraId="44CDCD76" w14:textId="77777777" w:rsidR="00D45EA4" w:rsidRPr="006A1225" w:rsidRDefault="00D45EA4" w:rsidP="00D45EA4">
            <w:pPr>
              <w:pStyle w:val="Listenabsatz"/>
              <w:numPr>
                <w:ilvl w:val="1"/>
                <w:numId w:val="10"/>
              </w:numPr>
              <w:ind w:left="795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Wundheilung ist verzögert im Vergleich zur Kastration bei Ferkeln (ohne n?) in der ersten Woche</w:t>
            </w:r>
          </w:p>
          <w:p w14:paraId="26500681" w14:textId="77777777" w:rsidR="00D45EA4" w:rsidRPr="006A1225" w:rsidRDefault="00D45EA4" w:rsidP="00D45EA4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Erfahrung zur Schmerzausschaltung bei der Ferkelkastration in der Schweiz (Schweizer Archiv  für Tierheilkunde)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8,9</w:t>
            </w:r>
          </w:p>
          <w:p w14:paraId="67164626" w14:textId="77777777" w:rsidR="00D45EA4" w:rsidRPr="006A1225" w:rsidRDefault="00D45EA4" w:rsidP="00D45EA4">
            <w:pPr>
              <w:pStyle w:val="Listenabsatz"/>
              <w:numPr>
                <w:ilvl w:val="2"/>
                <w:numId w:val="10"/>
              </w:numPr>
              <w:ind w:left="1362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TEIL 1: Inhalationsanästhesie</w:t>
            </w:r>
          </w:p>
          <w:p w14:paraId="5C8DFDFD" w14:textId="77777777" w:rsidR="00D45EA4" w:rsidRPr="006A1225" w:rsidRDefault="00D45EA4" w:rsidP="00D45EA4">
            <w:pPr>
              <w:pStyle w:val="Listenabsatz"/>
              <w:numPr>
                <w:ilvl w:val="2"/>
                <w:numId w:val="10"/>
              </w:numPr>
              <w:ind w:left="1362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TEIL 2: Injektionsanästhesie</w:t>
            </w:r>
          </w:p>
          <w:p w14:paraId="4E55B91D" w14:textId="77777777" w:rsidR="00D45EA4" w:rsidRPr="006A1225" w:rsidRDefault="00D45EA4" w:rsidP="00D45EA4">
            <w:pPr>
              <w:pStyle w:val="Listenabsatz"/>
              <w:numPr>
                <w:ilvl w:val="1"/>
                <w:numId w:val="10"/>
              </w:numPr>
              <w:ind w:left="795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Kein zentraler Punkt</w:t>
            </w:r>
          </w:p>
          <w:p w14:paraId="49AB5E15" w14:textId="77777777" w:rsidR="00D45EA4" w:rsidRPr="006A1225" w:rsidRDefault="00D45EA4" w:rsidP="00D45EA4">
            <w:pPr>
              <w:pStyle w:val="Listenabsatz"/>
              <w:numPr>
                <w:ilvl w:val="1"/>
                <w:numId w:val="10"/>
              </w:numPr>
              <w:ind w:left="795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abhängig von Methode und Zeitpunkt</w:t>
            </w:r>
          </w:p>
          <w:p w14:paraId="4E452F95" w14:textId="77777777" w:rsidR="00D45EA4" w:rsidRPr="006A1225" w:rsidRDefault="00D45EA4" w:rsidP="00D45EA4">
            <w:pPr>
              <w:pStyle w:val="Listenabsatz"/>
              <w:numPr>
                <w:ilvl w:val="0"/>
                <w:numId w:val="10"/>
              </w:numPr>
              <w:ind w:left="370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trotz Schmerzausschaltung bleibt  der Verlust der Integrität (Kastration, Verhaltensänderung)</w:t>
            </w:r>
          </w:p>
          <w:p w14:paraId="4108734D" w14:textId="4A726755" w:rsidR="00D45EA4" w:rsidRPr="006A1225" w:rsidRDefault="00D45EA4" w:rsidP="00D45EA4">
            <w:pPr>
              <w:pStyle w:val="Listenabsatz"/>
              <w:numPr>
                <w:ilvl w:val="0"/>
                <w:numId w:val="3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Allgemein: Stress durch Handling und Fixierung</w:t>
            </w:r>
          </w:p>
          <w:p w14:paraId="51CD4C11" w14:textId="77777777" w:rsidR="00515871" w:rsidRPr="006A1225" w:rsidRDefault="00515871" w:rsidP="00E01AE6">
            <w:pPr>
              <w:pStyle w:val="Listenabsatz"/>
              <w:numPr>
                <w:ilvl w:val="0"/>
                <w:numId w:val="3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INHALATION:</w:t>
            </w:r>
          </w:p>
          <w:p w14:paraId="4BEC03BD" w14:textId="77777777" w:rsidR="00515871" w:rsidRPr="006A1225" w:rsidRDefault="00515871" w:rsidP="00E01AE6">
            <w:pPr>
              <w:pStyle w:val="Listenabsatz"/>
              <w:numPr>
                <w:ilvl w:val="0"/>
                <w:numId w:val="41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Schmerzausschaltung </w:t>
            </w:r>
            <w:r w:rsidR="0088121B" w:rsidRPr="006A1225">
              <w:rPr>
                <w:rFonts w:asciiTheme="majorHAnsi" w:hAnsiTheme="majorHAnsi"/>
                <w:sz w:val="18"/>
              </w:rPr>
              <w:t xml:space="preserve">ist </w:t>
            </w:r>
            <w:r w:rsidRPr="006A1225">
              <w:rPr>
                <w:rFonts w:asciiTheme="majorHAnsi" w:hAnsiTheme="majorHAnsi"/>
                <w:sz w:val="18"/>
              </w:rPr>
              <w:t>umstritten,</w:t>
            </w:r>
            <w:r w:rsidR="007C749C" w:rsidRPr="006A1225">
              <w:rPr>
                <w:rFonts w:asciiTheme="majorHAnsi" w:hAnsiTheme="majorHAnsi"/>
                <w:sz w:val="18"/>
              </w:rPr>
              <w:t xml:space="preserve"> </w:t>
            </w:r>
            <w:r w:rsidR="0088121B" w:rsidRPr="006A1225">
              <w:rPr>
                <w:rFonts w:asciiTheme="majorHAnsi" w:hAnsiTheme="majorHAnsi"/>
                <w:sz w:val="18"/>
              </w:rPr>
              <w:t>Verwendung von</w:t>
            </w:r>
            <w:r w:rsidR="007C749C" w:rsidRPr="006A1225">
              <w:rPr>
                <w:rFonts w:asciiTheme="majorHAnsi" w:hAnsiTheme="majorHAnsi"/>
                <w:sz w:val="18"/>
              </w:rPr>
              <w:t xml:space="preserve"> Kohlenstoffdioxid</w:t>
            </w:r>
            <w:r w:rsidRPr="006A1225">
              <w:rPr>
                <w:rFonts w:asciiTheme="majorHAnsi" w:hAnsiTheme="majorHAnsi"/>
                <w:sz w:val="18"/>
              </w:rPr>
              <w:t xml:space="preserve"> </w:t>
            </w:r>
            <w:r w:rsidR="0088121B" w:rsidRPr="006A1225">
              <w:rPr>
                <w:rFonts w:asciiTheme="majorHAnsi" w:hAnsiTheme="majorHAnsi"/>
                <w:sz w:val="18"/>
              </w:rPr>
              <w:t xml:space="preserve">führt zu einer </w:t>
            </w:r>
            <w:r w:rsidRPr="006A1225">
              <w:rPr>
                <w:rFonts w:asciiTheme="majorHAnsi" w:hAnsiTheme="majorHAnsi"/>
                <w:sz w:val="18"/>
              </w:rPr>
              <w:t>Stressbelastung bei Einle</w:t>
            </w:r>
            <w:r w:rsidR="007C749C" w:rsidRPr="006A1225">
              <w:rPr>
                <w:rFonts w:asciiTheme="majorHAnsi" w:hAnsiTheme="majorHAnsi"/>
                <w:sz w:val="18"/>
              </w:rPr>
              <w:t>itungs- und Erhaltungsphase, Kohlenstoffdioxid</w:t>
            </w:r>
            <w:r w:rsidRPr="006A1225">
              <w:rPr>
                <w:rFonts w:asciiTheme="majorHAnsi" w:hAnsiTheme="majorHAnsi"/>
                <w:sz w:val="18"/>
              </w:rPr>
              <w:t xml:space="preserve"> ist </w:t>
            </w:r>
            <w:r w:rsidR="00754BC1" w:rsidRPr="006A1225">
              <w:rPr>
                <w:rFonts w:asciiTheme="majorHAnsi" w:hAnsiTheme="majorHAnsi"/>
                <w:sz w:val="18"/>
              </w:rPr>
              <w:t xml:space="preserve">im Vergleich zu Isofluran </w:t>
            </w:r>
            <w:r w:rsidRPr="006A1225">
              <w:rPr>
                <w:rFonts w:asciiTheme="majorHAnsi" w:hAnsiTheme="majorHAnsi"/>
                <w:sz w:val="18"/>
              </w:rPr>
              <w:t>keine Alternative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1,5,8,11,12</w:t>
            </w:r>
            <w:r w:rsidR="00A0778F" w:rsidRPr="006A1225">
              <w:rPr>
                <w:rFonts w:asciiTheme="majorHAnsi" w:hAnsiTheme="majorHAnsi"/>
                <w:sz w:val="18"/>
                <w:vertAlign w:val="superscript"/>
              </w:rPr>
              <w:t xml:space="preserve"> </w:t>
            </w:r>
          </w:p>
          <w:p w14:paraId="38584227" w14:textId="77777777" w:rsidR="0045116B" w:rsidRPr="006A1225" w:rsidRDefault="00515871" w:rsidP="0045116B">
            <w:pPr>
              <w:pStyle w:val="Listenabsatz"/>
              <w:numPr>
                <w:ilvl w:val="0"/>
                <w:numId w:val="41"/>
              </w:numPr>
              <w:rPr>
                <w:rFonts w:asciiTheme="majorHAnsi" w:hAnsiTheme="majorHAnsi"/>
                <w:color w:val="0070C0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I</w:t>
            </w:r>
            <w:r w:rsidR="007C749C" w:rsidRPr="006A1225">
              <w:rPr>
                <w:rFonts w:asciiTheme="majorHAnsi" w:hAnsiTheme="majorHAnsi"/>
                <w:sz w:val="18"/>
              </w:rPr>
              <w:t>sofluran (Inhalationsanästhetikum)</w:t>
            </w:r>
            <w:r w:rsidRPr="006A1225">
              <w:rPr>
                <w:rFonts w:asciiTheme="majorHAnsi" w:hAnsiTheme="majorHAnsi"/>
                <w:sz w:val="18"/>
              </w:rPr>
              <w:t xml:space="preserve">: einzig mögliche Alternative für Inhalation, </w:t>
            </w:r>
            <w:r w:rsidR="00404501" w:rsidRPr="006A1225">
              <w:rPr>
                <w:rFonts w:asciiTheme="majorHAnsi" w:hAnsiTheme="majorHAnsi"/>
                <w:sz w:val="18"/>
              </w:rPr>
              <w:t xml:space="preserve">aber </w:t>
            </w:r>
            <w:r w:rsidRPr="006A1225">
              <w:rPr>
                <w:rFonts w:asciiTheme="majorHAnsi" w:hAnsiTheme="majorHAnsi"/>
                <w:sz w:val="18"/>
              </w:rPr>
              <w:t>nur Anästhesie</w:t>
            </w:r>
            <w:r w:rsidR="00404501" w:rsidRPr="006A1225">
              <w:rPr>
                <w:rFonts w:asciiTheme="majorHAnsi" w:hAnsiTheme="majorHAnsi"/>
                <w:sz w:val="18"/>
              </w:rPr>
              <w:t xml:space="preserve"> und</w:t>
            </w:r>
            <w:r w:rsidRPr="006A1225">
              <w:rPr>
                <w:rFonts w:asciiTheme="majorHAnsi" w:hAnsiTheme="majorHAnsi"/>
                <w:sz w:val="18"/>
              </w:rPr>
              <w:t xml:space="preserve"> keine Analgesie</w:t>
            </w:r>
            <w:r w:rsidR="0088121B" w:rsidRPr="006A1225">
              <w:rPr>
                <w:rFonts w:asciiTheme="majorHAnsi" w:hAnsiTheme="majorHAnsi"/>
                <w:sz w:val="18"/>
              </w:rPr>
              <w:t xml:space="preserve"> </w:t>
            </w:r>
            <w:r w:rsidR="00501654" w:rsidRPr="006A1225">
              <w:rPr>
                <w:rFonts w:asciiTheme="majorHAnsi" w:hAnsiTheme="majorHAnsi"/>
                <w:sz w:val="18"/>
              </w:rPr>
              <w:t xml:space="preserve">während des Eingriffes </w:t>
            </w:r>
            <w:r w:rsidR="0088121B" w:rsidRPr="006A1225">
              <w:rPr>
                <w:rFonts w:asciiTheme="majorHAnsi" w:hAnsiTheme="majorHAnsi"/>
                <w:sz w:val="18"/>
              </w:rPr>
              <w:t>gegeben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1,5,8,11,12</w:t>
            </w:r>
            <w:r w:rsidR="00A0778F" w:rsidRPr="006A1225">
              <w:rPr>
                <w:rFonts w:asciiTheme="majorHAnsi" w:hAnsiTheme="majorHAnsi"/>
                <w:sz w:val="18"/>
                <w:vertAlign w:val="superscript"/>
              </w:rPr>
              <w:t xml:space="preserve"> </w:t>
            </w:r>
          </w:p>
        </w:tc>
        <w:tc>
          <w:tcPr>
            <w:tcW w:w="5627" w:type="dxa"/>
          </w:tcPr>
          <w:p w14:paraId="2CEE9980" w14:textId="77777777" w:rsidR="00515871" w:rsidRPr="006A1225" w:rsidRDefault="00515871" w:rsidP="00E9499C">
            <w:pPr>
              <w:pStyle w:val="Listenabsatz"/>
              <w:numPr>
                <w:ilvl w:val="0"/>
                <w:numId w:val="12"/>
              </w:numPr>
              <w:ind w:left="252" w:hanging="252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Finanzieller, zeitlicher und organisatorischer Mehraufwand</w:t>
            </w:r>
          </w:p>
          <w:p w14:paraId="58839A57" w14:textId="77777777" w:rsidR="00515871" w:rsidRPr="006A1225" w:rsidRDefault="00515871" w:rsidP="00DB4A8B">
            <w:pPr>
              <w:pStyle w:val="Listenabsatz"/>
              <w:numPr>
                <w:ilvl w:val="0"/>
                <w:numId w:val="13"/>
              </w:numPr>
              <w:ind w:left="536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INHALATION: hohe Fixkosten durch Anschaffung und Wartung der Geräte</w:t>
            </w:r>
          </w:p>
          <w:p w14:paraId="4BC4E973" w14:textId="77777777" w:rsidR="00213BDF" w:rsidRPr="006A1225" w:rsidRDefault="00213BDF" w:rsidP="00DB4A8B">
            <w:pPr>
              <w:pStyle w:val="Listenabsatz"/>
              <w:numPr>
                <w:ilvl w:val="0"/>
                <w:numId w:val="1"/>
              </w:numPr>
              <w:ind w:left="819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Schweizer </w:t>
            </w:r>
            <w:r w:rsidR="00515871" w:rsidRPr="006A1225">
              <w:rPr>
                <w:rFonts w:asciiTheme="majorHAnsi" w:hAnsiTheme="majorHAnsi"/>
                <w:sz w:val="18"/>
              </w:rPr>
              <w:t>Studie</w:t>
            </w:r>
            <w:r w:rsidRPr="006A1225">
              <w:rPr>
                <w:rFonts w:asciiTheme="majorHAnsi" w:hAnsiTheme="majorHAnsi"/>
                <w:sz w:val="18"/>
              </w:rPr>
              <w:t>n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</w:t>
            </w:r>
            <w:r w:rsidR="004A119E" w:rsidRPr="006A1225">
              <w:rPr>
                <w:rFonts w:asciiTheme="majorHAnsi" w:hAnsiTheme="majorHAnsi"/>
                <w:sz w:val="18"/>
              </w:rPr>
              <w:t xml:space="preserve">zu Isofluran </w:t>
            </w:r>
            <w:r w:rsidR="00476DD4" w:rsidRPr="006A1225">
              <w:rPr>
                <w:rFonts w:asciiTheme="majorHAnsi" w:hAnsiTheme="majorHAnsi"/>
                <w:sz w:val="18"/>
              </w:rPr>
              <w:t>(</w:t>
            </w:r>
            <w:r w:rsidR="007C749C" w:rsidRPr="006A1225">
              <w:rPr>
                <w:rFonts w:asciiTheme="majorHAnsi" w:hAnsiTheme="majorHAnsi"/>
                <w:sz w:val="18"/>
              </w:rPr>
              <w:t>2011</w:t>
            </w:r>
            <w:r w:rsidR="00476DD4" w:rsidRPr="006A1225">
              <w:rPr>
                <w:rFonts w:asciiTheme="majorHAnsi" w:hAnsiTheme="majorHAnsi"/>
                <w:sz w:val="18"/>
              </w:rPr>
              <w:t>)</w:t>
            </w:r>
            <w:r w:rsidR="007C749C" w:rsidRPr="006A1225">
              <w:rPr>
                <w:rFonts w:asciiTheme="majorHAnsi" w:hAnsiTheme="majorHAnsi"/>
                <w:sz w:val="18"/>
              </w:rPr>
              <w:sym w:font="Wingdings" w:char="F0E0"/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Kostenrechnun</w:t>
            </w:r>
            <w:r w:rsidRPr="006A1225">
              <w:rPr>
                <w:rFonts w:asciiTheme="majorHAnsi" w:hAnsiTheme="majorHAnsi"/>
                <w:sz w:val="18"/>
              </w:rPr>
              <w:t xml:space="preserve">g für Inhalationsnarkose </w:t>
            </w:r>
            <w:r w:rsidR="00476DD4" w:rsidRPr="006A1225">
              <w:rPr>
                <w:rFonts w:asciiTheme="majorHAnsi" w:hAnsiTheme="majorHAnsi"/>
                <w:sz w:val="18"/>
              </w:rPr>
              <w:t xml:space="preserve">    </w:t>
            </w:r>
            <w:r w:rsidRPr="006A1225">
              <w:rPr>
                <w:rFonts w:asciiTheme="majorHAnsi" w:hAnsiTheme="majorHAnsi"/>
                <w:sz w:val="18"/>
              </w:rPr>
              <w:t>(3,30-</w:t>
            </w:r>
            <w:r w:rsidR="007C749C" w:rsidRPr="006A1225">
              <w:rPr>
                <w:rFonts w:asciiTheme="majorHAnsi" w:hAnsiTheme="majorHAnsi"/>
                <w:sz w:val="18"/>
              </w:rPr>
              <w:t>14</w:t>
            </w:r>
            <w:r w:rsidR="00476DD4" w:rsidRPr="006A1225">
              <w:rPr>
                <w:rFonts w:asciiTheme="majorHAnsi" w:hAnsiTheme="majorHAnsi"/>
                <w:sz w:val="18"/>
              </w:rPr>
              <w:t xml:space="preserve"> </w:t>
            </w:r>
            <w:r w:rsidR="007C749C" w:rsidRPr="006A1225">
              <w:rPr>
                <w:rFonts w:asciiTheme="majorHAnsi" w:hAnsiTheme="majorHAnsi"/>
                <w:sz w:val="18"/>
              </w:rPr>
              <w:t xml:space="preserve">€ pro </w:t>
            </w:r>
            <w:r w:rsidR="00515871" w:rsidRPr="006A1225">
              <w:rPr>
                <w:rFonts w:asciiTheme="majorHAnsi" w:hAnsiTheme="majorHAnsi"/>
                <w:sz w:val="18"/>
              </w:rPr>
              <w:t>Ferkel)</w:t>
            </w:r>
            <w:r w:rsidR="00515871" w:rsidRPr="006A1225">
              <w:rPr>
                <w:rFonts w:asciiTheme="majorHAnsi" w:hAnsiTheme="majorHAnsi"/>
                <w:sz w:val="18"/>
                <w:vertAlign w:val="superscript"/>
              </w:rPr>
              <w:t>8,10</w:t>
            </w:r>
          </w:p>
          <w:p w14:paraId="5C3CC58E" w14:textId="77777777" w:rsidR="00515871" w:rsidRPr="006A1225" w:rsidRDefault="00F9673F" w:rsidP="00A535D4">
            <w:pPr>
              <w:pStyle w:val="Listenabsatz"/>
              <w:numPr>
                <w:ilvl w:val="0"/>
                <w:numId w:val="66"/>
              </w:numPr>
              <w:ind w:left="819" w:hanging="283"/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Starke Schwankung je nach Betriebsgröße</w:t>
            </w:r>
          </w:p>
          <w:p w14:paraId="2273BE31" w14:textId="77777777" w:rsidR="00C11915" w:rsidRPr="006A1225" w:rsidRDefault="00C11915" w:rsidP="00E9499C">
            <w:pPr>
              <w:pStyle w:val="Listenabsatz"/>
              <w:numPr>
                <w:ilvl w:val="0"/>
                <w:numId w:val="12"/>
              </w:numPr>
              <w:ind w:left="252" w:hanging="252"/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Gesundheitsgefährdung des Landwirtes und Tierarztes bei unsachgemäßer Handhabung (Isofluran)</w:t>
            </w:r>
          </w:p>
          <w:p w14:paraId="4D541CF7" w14:textId="77777777" w:rsidR="00515871" w:rsidRPr="006A1225" w:rsidRDefault="00515871" w:rsidP="00E9499C">
            <w:pPr>
              <w:pStyle w:val="Listenabsatz"/>
              <w:numPr>
                <w:ilvl w:val="0"/>
                <w:numId w:val="12"/>
              </w:numPr>
              <w:ind w:left="252" w:hanging="252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Umwelttoxizität</w:t>
            </w:r>
            <w:r w:rsidR="004A119E" w:rsidRPr="006A1225">
              <w:rPr>
                <w:rFonts w:asciiTheme="majorHAnsi" w:hAnsiTheme="majorHAnsi"/>
                <w:sz w:val="18"/>
              </w:rPr>
              <w:t xml:space="preserve"> bei Isofluran</w:t>
            </w:r>
          </w:p>
          <w:p w14:paraId="2EE80E4B" w14:textId="77777777" w:rsidR="001B43C3" w:rsidRPr="006A1225" w:rsidRDefault="00476DD4" w:rsidP="00E9499C">
            <w:pPr>
              <w:pStyle w:val="Listenabsatz"/>
              <w:numPr>
                <w:ilvl w:val="0"/>
                <w:numId w:val="12"/>
              </w:numPr>
              <w:ind w:left="252" w:hanging="252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  <w:lang w:val="de-AT"/>
              </w:rPr>
              <w:t>A</w:t>
            </w:r>
            <w:r w:rsidR="001B43C3" w:rsidRPr="006A1225">
              <w:rPr>
                <w:rFonts w:asciiTheme="majorHAnsi" w:hAnsiTheme="majorHAnsi"/>
                <w:sz w:val="18"/>
                <w:lang w:val="de-AT"/>
              </w:rPr>
              <w:t>ngenehmeres Arbeiten (Kastrationseingriff) für den Landwirt</w:t>
            </w:r>
          </w:p>
          <w:p w14:paraId="17790F91" w14:textId="77777777" w:rsidR="001B43C3" w:rsidRPr="006A1225" w:rsidRDefault="001B43C3" w:rsidP="00E9499C">
            <w:pPr>
              <w:pStyle w:val="Listenabsatz"/>
              <w:numPr>
                <w:ilvl w:val="0"/>
                <w:numId w:val="12"/>
              </w:numPr>
              <w:ind w:left="252" w:hanging="252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  <w:lang w:val="de-AT"/>
              </w:rPr>
              <w:t>Postoperatives Handling komplizierter</w:t>
            </w:r>
          </w:p>
        </w:tc>
        <w:tc>
          <w:tcPr>
            <w:tcW w:w="5886" w:type="dxa"/>
          </w:tcPr>
          <w:p w14:paraId="1A56E99F" w14:textId="77777777" w:rsidR="00515871" w:rsidRPr="006A1225" w:rsidRDefault="00515871" w:rsidP="00E9499C">
            <w:pPr>
              <w:pStyle w:val="Listenabsatz"/>
              <w:numPr>
                <w:ilvl w:val="0"/>
                <w:numId w:val="14"/>
              </w:numPr>
              <w:ind w:left="295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Akzeptanz durch den Landwirt (Gesundheitsaspekt)</w:t>
            </w:r>
          </w:p>
          <w:p w14:paraId="134D383B" w14:textId="77777777" w:rsidR="00515871" w:rsidRPr="006A1225" w:rsidRDefault="00515871" w:rsidP="00E9499C">
            <w:pPr>
              <w:pStyle w:val="Listenabsatz"/>
              <w:numPr>
                <w:ilvl w:val="0"/>
                <w:numId w:val="14"/>
              </w:numPr>
              <w:ind w:left="295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Problem Biosecurity (Geräte von A nach B</w:t>
            </w:r>
            <w:r w:rsidR="00712F55" w:rsidRPr="006A1225">
              <w:rPr>
                <w:rFonts w:asciiTheme="majorHAnsi" w:hAnsiTheme="majorHAnsi"/>
                <w:sz w:val="18"/>
              </w:rPr>
              <w:t xml:space="preserve"> transportieren</w:t>
            </w:r>
            <w:r w:rsidRPr="006A1225">
              <w:rPr>
                <w:rFonts w:asciiTheme="majorHAnsi" w:hAnsiTheme="majorHAnsi"/>
                <w:sz w:val="18"/>
              </w:rPr>
              <w:t>)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8,10</w:t>
            </w:r>
          </w:p>
          <w:p w14:paraId="1472DD25" w14:textId="77777777" w:rsidR="00515871" w:rsidRPr="006A1225" w:rsidRDefault="00515871" w:rsidP="00E9499C">
            <w:pPr>
              <w:pStyle w:val="Listenabsatz"/>
              <w:numPr>
                <w:ilvl w:val="0"/>
                <w:numId w:val="14"/>
              </w:numPr>
              <w:ind w:left="295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Organisatorische Umsetzung durch Tierärzte einzelbetrieblich möglich</w:t>
            </w:r>
          </w:p>
          <w:p w14:paraId="159A8047" w14:textId="77777777" w:rsidR="00515871" w:rsidRPr="006A1225" w:rsidRDefault="00515871" w:rsidP="00E9499C">
            <w:pPr>
              <w:pStyle w:val="Listenabsatz"/>
              <w:numPr>
                <w:ilvl w:val="0"/>
                <w:numId w:val="14"/>
              </w:numPr>
              <w:ind w:left="295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Haftungs- und Schadensersatzfragen bei Narkosezwischenfällen </w:t>
            </w:r>
            <w:r w:rsidR="00242527" w:rsidRPr="006A1225">
              <w:rPr>
                <w:rFonts w:asciiTheme="majorHAnsi" w:hAnsiTheme="majorHAnsi"/>
                <w:sz w:val="18"/>
              </w:rPr>
              <w:t>eventuell problematisch</w:t>
            </w:r>
          </w:p>
          <w:p w14:paraId="6337E13B" w14:textId="77777777" w:rsidR="00515871" w:rsidRPr="006A1225" w:rsidRDefault="00515871" w:rsidP="00DB4A8B">
            <w:pPr>
              <w:pStyle w:val="Listenabsatz"/>
              <w:numPr>
                <w:ilvl w:val="1"/>
                <w:numId w:val="14"/>
              </w:numPr>
              <w:ind w:left="720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dur</w:t>
            </w:r>
            <w:r w:rsidR="00E778A6" w:rsidRPr="006A1225">
              <w:rPr>
                <w:rFonts w:asciiTheme="majorHAnsi" w:hAnsiTheme="majorHAnsi"/>
                <w:sz w:val="18"/>
              </w:rPr>
              <w:t>ch Arbeitsaufteilung zwischen Tierarzt und Landwirt</w:t>
            </w:r>
            <w:r w:rsidRPr="006A1225">
              <w:rPr>
                <w:rFonts w:asciiTheme="majorHAnsi" w:hAnsiTheme="majorHAnsi"/>
                <w:sz w:val="18"/>
              </w:rPr>
              <w:t xml:space="preserve"> (wahrscheinlich kein großes Problem)</w:t>
            </w:r>
          </w:p>
          <w:p w14:paraId="71C89289" w14:textId="77777777" w:rsidR="00515871" w:rsidRPr="006A1225" w:rsidRDefault="00E778A6" w:rsidP="00E9499C">
            <w:pPr>
              <w:pStyle w:val="Listenabsatz"/>
              <w:numPr>
                <w:ilvl w:val="2"/>
                <w:numId w:val="14"/>
              </w:numPr>
              <w:ind w:left="295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Für Inhalationsnarkose:</w:t>
            </w:r>
          </w:p>
          <w:p w14:paraId="36AA8682" w14:textId="77777777" w:rsidR="00515871" w:rsidRPr="006A1225" w:rsidRDefault="00E778A6" w:rsidP="00DB4A8B">
            <w:pPr>
              <w:pStyle w:val="Listenabsatz"/>
              <w:numPr>
                <w:ilvl w:val="1"/>
                <w:numId w:val="14"/>
              </w:numPr>
              <w:ind w:left="720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Waage f</w:t>
            </w:r>
            <w:r w:rsidR="00515871" w:rsidRPr="006A1225">
              <w:rPr>
                <w:rFonts w:asciiTheme="majorHAnsi" w:hAnsiTheme="majorHAnsi"/>
                <w:sz w:val="18"/>
              </w:rPr>
              <w:t>ür korrekte Dosierung nötig</w:t>
            </w:r>
          </w:p>
        </w:tc>
        <w:tc>
          <w:tcPr>
            <w:tcW w:w="7169" w:type="dxa"/>
          </w:tcPr>
          <w:p w14:paraId="46F70311" w14:textId="7F0E68B9" w:rsidR="001B43C3" w:rsidRPr="006A1225" w:rsidRDefault="00DC50BA" w:rsidP="001B43C3">
            <w:pPr>
              <w:numPr>
                <w:ilvl w:val="0"/>
                <w:numId w:val="14"/>
              </w:numPr>
              <w:tabs>
                <w:tab w:val="left" w:pos="363"/>
              </w:tabs>
              <w:ind w:hanging="641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Abgabe von Narkosemittel</w:t>
            </w:r>
            <w:r w:rsidR="001B43C3" w:rsidRPr="006A1225">
              <w:rPr>
                <w:rFonts w:asciiTheme="majorHAnsi" w:hAnsiTheme="majorHAnsi"/>
                <w:sz w:val="18"/>
              </w:rPr>
              <w:t>n</w:t>
            </w:r>
            <w:r w:rsidR="00706A4B" w:rsidRPr="006A1225">
              <w:rPr>
                <w:rFonts w:asciiTheme="majorHAnsi" w:hAnsiTheme="majorHAnsi"/>
                <w:sz w:val="18"/>
              </w:rPr>
              <w:t xml:space="preserve"> </w:t>
            </w:r>
            <w:r w:rsidR="001B43C3" w:rsidRPr="006A1225">
              <w:rPr>
                <w:rFonts w:asciiTheme="majorHAnsi" w:hAnsiTheme="majorHAnsi"/>
                <w:sz w:val="18"/>
              </w:rPr>
              <w:t>zur Ferkelkastration an den Landwirt</w:t>
            </w:r>
            <w:r w:rsidRPr="006A1225">
              <w:rPr>
                <w:rFonts w:asciiTheme="majorHAnsi" w:hAnsiTheme="majorHAnsi"/>
                <w:sz w:val="18"/>
              </w:rPr>
              <w:t xml:space="preserve"> ist derzeit nicht erlaubt</w:t>
            </w:r>
          </w:p>
          <w:p w14:paraId="0D3D74DA" w14:textId="18FAD7C7" w:rsidR="001B43C3" w:rsidRPr="006A1225" w:rsidRDefault="003024BA" w:rsidP="001B43C3">
            <w:pPr>
              <w:numPr>
                <w:ilvl w:val="0"/>
                <w:numId w:val="14"/>
              </w:numPr>
              <w:tabs>
                <w:tab w:val="left" w:pos="363"/>
              </w:tabs>
              <w:ind w:hanging="641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F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ehlende Zulassung </w:t>
            </w:r>
            <w:r w:rsidR="00411A92" w:rsidRPr="006A1225">
              <w:rPr>
                <w:rFonts w:asciiTheme="majorHAnsi" w:hAnsiTheme="majorHAnsi"/>
                <w:sz w:val="18"/>
              </w:rPr>
              <w:t xml:space="preserve">beim </w:t>
            </w:r>
            <w:r w:rsidR="00515871" w:rsidRPr="006A1225">
              <w:rPr>
                <w:rFonts w:asciiTheme="majorHAnsi" w:hAnsiTheme="majorHAnsi"/>
                <w:sz w:val="18"/>
              </w:rPr>
              <w:t>Schwein (Isofluran)</w:t>
            </w:r>
          </w:p>
          <w:p w14:paraId="09B8823A" w14:textId="01980544" w:rsidR="007B56F3" w:rsidRPr="006A1225" w:rsidRDefault="003024BA" w:rsidP="001B43C3">
            <w:pPr>
              <w:numPr>
                <w:ilvl w:val="0"/>
                <w:numId w:val="14"/>
              </w:numPr>
              <w:tabs>
                <w:tab w:val="left" w:pos="363"/>
              </w:tabs>
              <w:ind w:hanging="641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N</w:t>
            </w:r>
            <w:r w:rsidR="007B56F3" w:rsidRPr="006A1225">
              <w:rPr>
                <w:rFonts w:asciiTheme="majorHAnsi" w:hAnsiTheme="majorHAnsi"/>
                <w:sz w:val="18"/>
              </w:rPr>
              <w:t>otwendig wäre, zusätzliche Kosten aufzuteilen; Bsp. Deutsch</w:t>
            </w:r>
            <w:r w:rsidR="001B43C3" w:rsidRPr="006A1225">
              <w:rPr>
                <w:rFonts w:asciiTheme="majorHAnsi" w:hAnsiTheme="majorHAnsi"/>
                <w:sz w:val="18"/>
              </w:rPr>
              <w:t>land</w:t>
            </w:r>
            <w:r w:rsidR="00C939A8" w:rsidRPr="006A1225">
              <w:rPr>
                <w:rFonts w:asciiTheme="majorHAnsi" w:hAnsiTheme="majorHAnsi"/>
                <w:sz w:val="18"/>
              </w:rPr>
              <w:t>:</w:t>
            </w:r>
            <w:r w:rsidR="001B43C3" w:rsidRPr="006A1225">
              <w:rPr>
                <w:rFonts w:asciiTheme="majorHAnsi" w:hAnsiTheme="majorHAnsi"/>
                <w:sz w:val="18"/>
                <w:lang w:val="de-AT"/>
              </w:rPr>
              <w:t xml:space="preserve"> </w:t>
            </w:r>
            <w:r w:rsidR="007B56F3" w:rsidRPr="006A1225">
              <w:rPr>
                <w:rFonts w:asciiTheme="majorHAnsi" w:hAnsiTheme="majorHAnsi"/>
                <w:sz w:val="18"/>
              </w:rPr>
              <w:t>Finanzierungspool (Initiative Tierwohl)</w:t>
            </w:r>
          </w:p>
          <w:p w14:paraId="066892F0" w14:textId="77777777" w:rsidR="00515871" w:rsidRPr="006A1225" w:rsidRDefault="00515871" w:rsidP="0045116B">
            <w:pPr>
              <w:ind w:left="720"/>
              <w:rPr>
                <w:rFonts w:asciiTheme="majorHAnsi" w:hAnsiTheme="majorHAnsi"/>
                <w:sz w:val="18"/>
              </w:rPr>
            </w:pPr>
          </w:p>
        </w:tc>
      </w:tr>
      <w:tr w:rsidR="00515871" w:rsidRPr="006A1225" w14:paraId="79AF966F" w14:textId="77777777" w:rsidTr="006A1225">
        <w:tc>
          <w:tcPr>
            <w:tcW w:w="5442" w:type="dxa"/>
            <w:shd w:val="clear" w:color="auto" w:fill="D9D9D9" w:themeFill="background1" w:themeFillShade="D9"/>
          </w:tcPr>
          <w:p w14:paraId="5CD847BE" w14:textId="77777777" w:rsidR="00515871" w:rsidRPr="006A1225" w:rsidRDefault="00515871">
            <w:pPr>
              <w:rPr>
                <w:rFonts w:asciiTheme="majorHAnsi" w:hAnsiTheme="majorHAnsi"/>
                <w:b/>
                <w:sz w:val="18"/>
              </w:rPr>
            </w:pPr>
            <w:r w:rsidRPr="006A1225">
              <w:rPr>
                <w:rFonts w:asciiTheme="majorHAnsi" w:hAnsiTheme="majorHAnsi"/>
                <w:b/>
                <w:sz w:val="18"/>
              </w:rPr>
              <w:t>Alternative 3:</w:t>
            </w:r>
          </w:p>
          <w:p w14:paraId="22784066" w14:textId="790B67B9" w:rsidR="00830FFF" w:rsidRPr="006A1225" w:rsidRDefault="00515871" w:rsidP="00830FFF">
            <w:pPr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Kastration mit Lokalanästhesie + </w:t>
            </w:r>
            <w:r w:rsidR="00F139B9" w:rsidRPr="006A1225">
              <w:rPr>
                <w:rFonts w:asciiTheme="majorHAnsi" w:hAnsiTheme="majorHAnsi"/>
                <w:sz w:val="18"/>
              </w:rPr>
              <w:t xml:space="preserve">verpflichtender </w:t>
            </w:r>
            <w:r w:rsidR="00AB128F" w:rsidRPr="006A1225">
              <w:rPr>
                <w:rFonts w:asciiTheme="majorHAnsi" w:hAnsiTheme="majorHAnsi"/>
                <w:sz w:val="18"/>
              </w:rPr>
              <w:t>Einsatz postoperativ wirksamer Schmerzmittel</w:t>
            </w:r>
          </w:p>
          <w:p w14:paraId="7045250E" w14:textId="73B93020" w:rsidR="00515871" w:rsidRPr="006A1225" w:rsidRDefault="00515871">
            <w:pPr>
              <w:rPr>
                <w:rFonts w:asciiTheme="majorHAnsi" w:hAnsiTheme="majorHAnsi"/>
                <w:sz w:val="18"/>
              </w:rPr>
            </w:pPr>
          </w:p>
          <w:p w14:paraId="27AB6C8B" w14:textId="77777777" w:rsidR="00604749" w:rsidRPr="006A1225" w:rsidRDefault="00604749">
            <w:pPr>
              <w:rPr>
                <w:rFonts w:asciiTheme="majorHAnsi" w:hAnsiTheme="majorHAnsi"/>
                <w:sz w:val="18"/>
              </w:rPr>
            </w:pPr>
          </w:p>
          <w:p w14:paraId="766FDE0B" w14:textId="77777777" w:rsidR="00515871" w:rsidRPr="006A1225" w:rsidRDefault="00515871">
            <w:pPr>
              <w:rPr>
                <w:rFonts w:asciiTheme="majorHAnsi" w:hAnsiTheme="majorHAnsi"/>
                <w:b/>
                <w:sz w:val="18"/>
              </w:rPr>
            </w:pPr>
            <w:r w:rsidRPr="006A1225">
              <w:rPr>
                <w:rFonts w:asciiTheme="majorHAnsi" w:hAnsiTheme="majorHAnsi"/>
                <w:b/>
                <w:sz w:val="18"/>
              </w:rPr>
              <w:t>DISKUSSION:</w:t>
            </w:r>
          </w:p>
          <w:p w14:paraId="3CA64C20" w14:textId="77777777" w:rsidR="00515871" w:rsidRPr="006A1225" w:rsidRDefault="00515871" w:rsidP="00515871">
            <w:p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Studie in Österrei</w:t>
            </w:r>
            <w:r w:rsidR="0045116B" w:rsidRPr="006A1225">
              <w:rPr>
                <w:rFonts w:asciiTheme="majorHAnsi" w:hAnsiTheme="majorHAnsi"/>
                <w:sz w:val="18"/>
              </w:rPr>
              <w:t>ch, wo Nachteile für Tier und Tierarzt</w:t>
            </w:r>
            <w:r w:rsidRPr="006A1225">
              <w:rPr>
                <w:rFonts w:asciiTheme="majorHAnsi" w:hAnsiTheme="majorHAnsi"/>
                <w:sz w:val="18"/>
              </w:rPr>
              <w:t xml:space="preserve"> dargestellt werden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1</w:t>
            </w:r>
          </w:p>
          <w:p w14:paraId="52C3327A" w14:textId="77777777" w:rsidR="008E6298" w:rsidRPr="006A1225" w:rsidRDefault="00515871" w:rsidP="00E9499C">
            <w:pPr>
              <w:pStyle w:val="Listenabsatz"/>
              <w:numPr>
                <w:ilvl w:val="0"/>
                <w:numId w:val="1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Argument: keine </w:t>
            </w:r>
            <w:r w:rsidR="008E6298" w:rsidRPr="006A1225">
              <w:rPr>
                <w:rFonts w:asciiTheme="majorHAnsi" w:hAnsiTheme="majorHAnsi"/>
                <w:sz w:val="18"/>
              </w:rPr>
              <w:t xml:space="preserve">gute </w:t>
            </w:r>
            <w:r w:rsidRPr="006A1225">
              <w:rPr>
                <w:rFonts w:asciiTheme="majorHAnsi" w:hAnsiTheme="majorHAnsi"/>
                <w:sz w:val="18"/>
              </w:rPr>
              <w:t>Alternative, weil</w:t>
            </w:r>
            <w:r w:rsidR="008E6298" w:rsidRPr="006A1225">
              <w:rPr>
                <w:rFonts w:asciiTheme="majorHAnsi" w:hAnsiTheme="majorHAnsi"/>
                <w:sz w:val="18"/>
              </w:rPr>
              <w:t xml:space="preserve"> zwar akuter Schmerz ausgeschalten wird, aber dennoch Stress und Abwehrbewegungen</w:t>
            </w:r>
            <w:r w:rsidR="00D66380" w:rsidRPr="006A1225">
              <w:rPr>
                <w:rFonts w:asciiTheme="majorHAnsi" w:hAnsiTheme="majorHAnsi"/>
                <w:sz w:val="18"/>
              </w:rPr>
              <w:t xml:space="preserve"> auftreten;</w:t>
            </w:r>
            <w:r w:rsidR="008E6298" w:rsidRPr="006A1225">
              <w:rPr>
                <w:rFonts w:asciiTheme="majorHAnsi" w:hAnsiTheme="majorHAnsi"/>
                <w:sz w:val="18"/>
              </w:rPr>
              <w:t xml:space="preserve"> </w:t>
            </w:r>
            <w:r w:rsidRPr="006A1225">
              <w:rPr>
                <w:rFonts w:asciiTheme="majorHAnsi" w:hAnsiTheme="majorHAnsi"/>
                <w:sz w:val="18"/>
              </w:rPr>
              <w:t xml:space="preserve">Verbesserung im Tierschutz </w:t>
            </w:r>
            <w:r w:rsidRPr="006A1225">
              <w:rPr>
                <w:rFonts w:asciiTheme="majorHAnsi" w:hAnsiTheme="majorHAnsi"/>
                <w:sz w:val="18"/>
              </w:rPr>
              <w:lastRenderedPageBreak/>
              <w:t xml:space="preserve">zur bisherigen Methode </w:t>
            </w:r>
            <w:r w:rsidR="008E6298" w:rsidRPr="006A1225">
              <w:rPr>
                <w:rFonts w:asciiTheme="majorHAnsi" w:hAnsiTheme="majorHAnsi"/>
                <w:sz w:val="18"/>
              </w:rPr>
              <w:t>nicht ausreichen</w:t>
            </w:r>
            <w:r w:rsidR="00D66380" w:rsidRPr="006A1225">
              <w:rPr>
                <w:rFonts w:asciiTheme="majorHAnsi" w:hAnsiTheme="majorHAnsi"/>
                <w:sz w:val="18"/>
              </w:rPr>
              <w:t>d</w:t>
            </w:r>
            <w:r w:rsidR="008E6298" w:rsidRPr="006A1225">
              <w:rPr>
                <w:rFonts w:asciiTheme="majorHAnsi" w:hAnsiTheme="majorHAnsi"/>
                <w:sz w:val="18"/>
              </w:rPr>
              <w:t xml:space="preserve"> </w:t>
            </w:r>
          </w:p>
          <w:p w14:paraId="25745DC5" w14:textId="77777777" w:rsidR="00515871" w:rsidRPr="006A1225" w:rsidRDefault="00515871" w:rsidP="00E9499C">
            <w:pPr>
              <w:pStyle w:val="Listenabsatz"/>
              <w:numPr>
                <w:ilvl w:val="0"/>
                <w:numId w:val="1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Problem</w:t>
            </w:r>
            <w:r w:rsidR="00A0778F" w:rsidRPr="006A1225">
              <w:rPr>
                <w:rFonts w:asciiTheme="majorHAnsi" w:hAnsiTheme="majorHAnsi"/>
                <w:sz w:val="18"/>
              </w:rPr>
              <w:t xml:space="preserve"> (</w:t>
            </w:r>
            <w:r w:rsidR="00F42B28" w:rsidRPr="006A1225">
              <w:rPr>
                <w:rFonts w:asciiTheme="majorHAnsi" w:hAnsiTheme="majorHAnsi"/>
                <w:sz w:val="18"/>
              </w:rPr>
              <w:t>Schmerz durch Applikation des Lokalanästhetikums)</w:t>
            </w:r>
            <w:r w:rsidRPr="006A1225">
              <w:rPr>
                <w:rFonts w:asciiTheme="majorHAnsi" w:hAnsiTheme="majorHAnsi"/>
                <w:sz w:val="18"/>
              </w:rPr>
              <w:t xml:space="preserve"> ist zeitlich vorverlagert</w:t>
            </w:r>
            <w:r w:rsidR="00D66380" w:rsidRPr="006A1225">
              <w:rPr>
                <w:rFonts w:asciiTheme="majorHAnsi" w:hAnsiTheme="majorHAnsi"/>
                <w:sz w:val="18"/>
              </w:rPr>
              <w:t xml:space="preserve"> </w:t>
            </w:r>
            <w:r w:rsidRPr="006A1225">
              <w:rPr>
                <w:sz w:val="18"/>
              </w:rPr>
              <w:sym w:font="Wingdings" w:char="00E0"/>
            </w:r>
            <w:r w:rsidRPr="006A1225">
              <w:rPr>
                <w:rFonts w:asciiTheme="majorHAnsi" w:hAnsiTheme="majorHAnsi"/>
                <w:sz w:val="18"/>
              </w:rPr>
              <w:t xml:space="preserve"> Injektionen des Lokalanästhetikums vor dem Eingriff</w:t>
            </w:r>
          </w:p>
          <w:p w14:paraId="7C3E142C" w14:textId="6B526F8B" w:rsidR="00515871" w:rsidRPr="006A1225" w:rsidRDefault="00E12AFC" w:rsidP="00515871">
            <w:pPr>
              <w:pStyle w:val="Listenabsatz"/>
              <w:numPr>
                <w:ilvl w:val="0"/>
                <w:numId w:val="1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Nach Meinung der Workshopt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eilnehmer </w:t>
            </w:r>
            <w:r w:rsidRPr="006A1225">
              <w:rPr>
                <w:rFonts w:asciiTheme="majorHAnsi" w:hAnsiTheme="majorHAnsi"/>
                <w:sz w:val="18"/>
              </w:rPr>
              <w:t xml:space="preserve">handelt es sich um keine sinnvolle 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Alternative</w:t>
            </w:r>
            <w:r w:rsidR="00506FDF" w:rsidRPr="006A1225">
              <w:rPr>
                <w:rFonts w:asciiTheme="majorHAnsi" w:hAnsiTheme="majorHAnsi"/>
                <w:sz w:val="18"/>
              </w:rPr>
              <w:t>, denn sie bietet</w:t>
            </w:r>
            <w:r w:rsidR="00604749" w:rsidRPr="006A1225">
              <w:rPr>
                <w:rFonts w:asciiTheme="majorHAnsi" w:hAnsiTheme="majorHAnsi"/>
                <w:sz w:val="18"/>
              </w:rPr>
              <w:t xml:space="preserve"> keine Verbesserung</w:t>
            </w:r>
            <w:r w:rsidRPr="006A1225">
              <w:rPr>
                <w:rFonts w:asciiTheme="majorHAnsi" w:hAnsiTheme="majorHAnsi"/>
                <w:sz w:val="18"/>
              </w:rPr>
              <w:t>, weder für</w:t>
            </w:r>
            <w:r w:rsidR="00506FDF" w:rsidRPr="006A1225">
              <w:rPr>
                <w:rFonts w:asciiTheme="majorHAnsi" w:hAnsiTheme="majorHAnsi"/>
                <w:sz w:val="18"/>
              </w:rPr>
              <w:t xml:space="preserve"> den</w:t>
            </w:r>
            <w:r w:rsidR="00AB128F" w:rsidRPr="006A1225">
              <w:rPr>
                <w:rFonts w:asciiTheme="majorHAnsi" w:hAnsiTheme="majorHAnsi"/>
                <w:sz w:val="18"/>
              </w:rPr>
              <w:t xml:space="preserve"> Mensch noch</w:t>
            </w:r>
            <w:r w:rsidR="00506FDF" w:rsidRPr="006A1225">
              <w:rPr>
                <w:rFonts w:asciiTheme="majorHAnsi" w:hAnsiTheme="majorHAnsi"/>
                <w:sz w:val="18"/>
              </w:rPr>
              <w:t xml:space="preserve"> </w:t>
            </w:r>
            <w:r w:rsidRPr="006A1225">
              <w:rPr>
                <w:rFonts w:asciiTheme="majorHAnsi" w:hAnsiTheme="majorHAnsi"/>
                <w:sz w:val="18"/>
              </w:rPr>
              <w:t xml:space="preserve">für </w:t>
            </w:r>
            <w:r w:rsidR="00AB128F" w:rsidRPr="006A1225">
              <w:rPr>
                <w:rFonts w:asciiTheme="majorHAnsi" w:hAnsiTheme="majorHAnsi"/>
                <w:sz w:val="18"/>
              </w:rPr>
              <w:t xml:space="preserve">die </w:t>
            </w:r>
            <w:r w:rsidRPr="006A1225">
              <w:rPr>
                <w:rFonts w:asciiTheme="majorHAnsi" w:hAnsiTheme="majorHAnsi"/>
                <w:sz w:val="18"/>
              </w:rPr>
              <w:t>Tiere</w:t>
            </w:r>
          </w:p>
        </w:tc>
        <w:tc>
          <w:tcPr>
            <w:tcW w:w="5221" w:type="dxa"/>
          </w:tcPr>
          <w:p w14:paraId="7498D25E" w14:textId="77777777" w:rsidR="00515871" w:rsidRPr="006A1225" w:rsidRDefault="00515871" w:rsidP="0045116B">
            <w:pPr>
              <w:ind w:left="360"/>
              <w:rPr>
                <w:rFonts w:asciiTheme="majorHAnsi" w:hAnsiTheme="majorHAnsi"/>
                <w:sz w:val="18"/>
              </w:rPr>
            </w:pPr>
          </w:p>
        </w:tc>
        <w:tc>
          <w:tcPr>
            <w:tcW w:w="5627" w:type="dxa"/>
          </w:tcPr>
          <w:p w14:paraId="25CB600E" w14:textId="77777777" w:rsidR="00515871" w:rsidRPr="006A1225" w:rsidRDefault="00515871" w:rsidP="0045116B">
            <w:pPr>
              <w:ind w:left="360"/>
              <w:rPr>
                <w:rFonts w:asciiTheme="majorHAnsi" w:hAnsiTheme="majorHAnsi"/>
                <w:sz w:val="18"/>
              </w:rPr>
            </w:pPr>
          </w:p>
        </w:tc>
        <w:tc>
          <w:tcPr>
            <w:tcW w:w="5886" w:type="dxa"/>
          </w:tcPr>
          <w:p w14:paraId="0630AEF7" w14:textId="77777777" w:rsidR="00515871" w:rsidRPr="006A1225" w:rsidRDefault="00515871" w:rsidP="0045116B">
            <w:pPr>
              <w:ind w:left="360"/>
              <w:rPr>
                <w:rFonts w:asciiTheme="majorHAnsi" w:hAnsiTheme="majorHAnsi"/>
                <w:sz w:val="18"/>
              </w:rPr>
            </w:pPr>
          </w:p>
        </w:tc>
        <w:tc>
          <w:tcPr>
            <w:tcW w:w="7169" w:type="dxa"/>
          </w:tcPr>
          <w:p w14:paraId="14B4DDD9" w14:textId="77777777" w:rsidR="00515871" w:rsidRPr="006A1225" w:rsidRDefault="00515871" w:rsidP="0045116B">
            <w:pPr>
              <w:ind w:left="360"/>
              <w:rPr>
                <w:rFonts w:asciiTheme="majorHAnsi" w:hAnsiTheme="majorHAnsi"/>
                <w:sz w:val="18"/>
              </w:rPr>
            </w:pPr>
          </w:p>
        </w:tc>
      </w:tr>
      <w:tr w:rsidR="00515871" w:rsidRPr="006A1225" w14:paraId="456A2582" w14:textId="77777777" w:rsidTr="006A1225">
        <w:tc>
          <w:tcPr>
            <w:tcW w:w="5442" w:type="dxa"/>
            <w:shd w:val="clear" w:color="auto" w:fill="D9D9D9" w:themeFill="background1" w:themeFillShade="D9"/>
          </w:tcPr>
          <w:p w14:paraId="602B20E6" w14:textId="77777777" w:rsidR="00515871" w:rsidRPr="006A1225" w:rsidRDefault="00515871">
            <w:pPr>
              <w:rPr>
                <w:rFonts w:asciiTheme="majorHAnsi" w:hAnsiTheme="majorHAnsi"/>
                <w:b/>
                <w:sz w:val="18"/>
              </w:rPr>
            </w:pPr>
            <w:r w:rsidRPr="006A1225">
              <w:rPr>
                <w:rFonts w:asciiTheme="majorHAnsi" w:hAnsiTheme="majorHAnsi"/>
                <w:b/>
                <w:sz w:val="18"/>
              </w:rPr>
              <w:lastRenderedPageBreak/>
              <w:t>Alternative 4:</w:t>
            </w:r>
          </w:p>
          <w:p w14:paraId="719A0C11" w14:textId="77777777" w:rsidR="00515871" w:rsidRPr="006A1225" w:rsidRDefault="00515871">
            <w:pPr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Immunologische Kastration</w:t>
            </w:r>
          </w:p>
        </w:tc>
        <w:tc>
          <w:tcPr>
            <w:tcW w:w="5221" w:type="dxa"/>
          </w:tcPr>
          <w:p w14:paraId="3DCDD353" w14:textId="77777777" w:rsidR="00515871" w:rsidRPr="006A1225" w:rsidRDefault="00515871" w:rsidP="00E9499C">
            <w:pPr>
              <w:pStyle w:val="Listenabsatz"/>
              <w:numPr>
                <w:ilvl w:val="0"/>
                <w:numId w:val="18"/>
              </w:numPr>
              <w:ind w:left="228" w:hanging="228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Kurzer </w:t>
            </w:r>
            <w:r w:rsidR="007D6768" w:rsidRPr="006A1225">
              <w:rPr>
                <w:rFonts w:asciiTheme="majorHAnsi" w:hAnsiTheme="majorHAnsi"/>
                <w:sz w:val="18"/>
              </w:rPr>
              <w:t xml:space="preserve">geringer </w:t>
            </w:r>
            <w:r w:rsidRPr="006A1225">
              <w:rPr>
                <w:rFonts w:asciiTheme="majorHAnsi" w:hAnsiTheme="majorHAnsi"/>
                <w:sz w:val="18"/>
              </w:rPr>
              <w:t>Schmerz</w:t>
            </w:r>
            <w:r w:rsidR="0061574F" w:rsidRPr="006A1225">
              <w:rPr>
                <w:rFonts w:asciiTheme="majorHAnsi" w:hAnsiTheme="majorHAnsi"/>
                <w:sz w:val="18"/>
              </w:rPr>
              <w:t xml:space="preserve"> durch Injektion</w:t>
            </w:r>
          </w:p>
          <w:p w14:paraId="1C30E767" w14:textId="77777777" w:rsidR="00515871" w:rsidRPr="006A1225" w:rsidRDefault="00D66380" w:rsidP="00E9499C">
            <w:pPr>
              <w:pStyle w:val="Listenabsatz"/>
              <w:numPr>
                <w:ilvl w:val="0"/>
                <w:numId w:val="18"/>
              </w:numPr>
              <w:ind w:left="228" w:hanging="228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Stress durch zwei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Injektionen</w:t>
            </w:r>
          </w:p>
          <w:p w14:paraId="1B2A2280" w14:textId="77777777" w:rsidR="00515871" w:rsidRPr="006A1225" w:rsidRDefault="00515871" w:rsidP="00E9499C">
            <w:pPr>
              <w:pStyle w:val="Listenabsatz"/>
              <w:numPr>
                <w:ilvl w:val="0"/>
                <w:numId w:val="18"/>
              </w:numPr>
              <w:ind w:left="228" w:hanging="228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Manipulation in der Endmast birgt erhöhtes Verletzungsrisiko durch Abwehrbewegungen des Tieres (überschaubares Risiko)</w:t>
            </w:r>
          </w:p>
          <w:p w14:paraId="3A7A584D" w14:textId="77777777" w:rsidR="00515871" w:rsidRPr="006A1225" w:rsidRDefault="00515871" w:rsidP="00E9499C">
            <w:pPr>
              <w:pStyle w:val="Listenabsatz"/>
              <w:numPr>
                <w:ilvl w:val="0"/>
                <w:numId w:val="19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Eingriff in die Verhaltensintegrität (Hormonhaushalt) des Tieres (ab der zweiten Injektion </w:t>
            </w:r>
            <w:r w:rsidR="007F62D2" w:rsidRPr="006A1225">
              <w:rPr>
                <w:rFonts w:asciiTheme="majorHAnsi" w:hAnsiTheme="majorHAnsi"/>
                <w:sz w:val="18"/>
              </w:rPr>
              <w:t>nähern sich Tiere im Verhalten chirurgisch kastrierten Tieren an</w:t>
            </w:r>
            <w:r w:rsidRPr="006A1225">
              <w:rPr>
                <w:rFonts w:asciiTheme="majorHAnsi" w:hAnsiTheme="majorHAnsi"/>
                <w:sz w:val="18"/>
              </w:rPr>
              <w:t>)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2,3,5,7,10,11</w:t>
            </w:r>
          </w:p>
          <w:p w14:paraId="029A469C" w14:textId="77777777" w:rsidR="00604749" w:rsidRPr="006A1225" w:rsidRDefault="00515871" w:rsidP="00E9499C">
            <w:pPr>
              <w:pStyle w:val="Listenabsatz"/>
              <w:numPr>
                <w:ilvl w:val="0"/>
                <w:numId w:val="20"/>
              </w:numPr>
              <w:ind w:left="228" w:hanging="228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Sch</w:t>
            </w:r>
            <w:r w:rsidR="00D66380" w:rsidRPr="006A1225">
              <w:rPr>
                <w:rFonts w:asciiTheme="majorHAnsi" w:hAnsiTheme="majorHAnsi"/>
                <w:sz w:val="18"/>
              </w:rPr>
              <w:t>rumpfung des Hodens auf etwa ein Drittel</w:t>
            </w:r>
            <w:r w:rsidRPr="006A1225">
              <w:rPr>
                <w:rFonts w:asciiTheme="majorHAnsi" w:hAnsiTheme="majorHAnsi"/>
                <w:sz w:val="18"/>
              </w:rPr>
              <w:t xml:space="preserve"> der natürlichen Größe</w:t>
            </w:r>
          </w:p>
          <w:p w14:paraId="739390D5" w14:textId="77777777" w:rsidR="00515871" w:rsidRPr="006A1225" w:rsidRDefault="0061574F" w:rsidP="00E9499C">
            <w:pPr>
              <w:pStyle w:val="Listenabsatz"/>
              <w:numPr>
                <w:ilvl w:val="0"/>
                <w:numId w:val="20"/>
              </w:numPr>
              <w:ind w:left="228" w:hanging="228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Kein chirurgischer Eingriff, daher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keine Narkosebelastung</w:t>
            </w:r>
            <w:r w:rsidR="00515871" w:rsidRPr="006A1225">
              <w:rPr>
                <w:rFonts w:asciiTheme="majorHAnsi" w:hAnsiTheme="majorHAnsi"/>
                <w:sz w:val="18"/>
                <w:vertAlign w:val="superscript"/>
              </w:rPr>
              <w:t>2,3,5,7,10,11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</w:t>
            </w:r>
          </w:p>
          <w:p w14:paraId="7F282421" w14:textId="77777777" w:rsidR="00515871" w:rsidRPr="006A1225" w:rsidRDefault="00515871" w:rsidP="00E6796C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5627" w:type="dxa"/>
          </w:tcPr>
          <w:p w14:paraId="41FEF45C" w14:textId="77777777" w:rsidR="00515871" w:rsidRPr="006A1225" w:rsidRDefault="00515871" w:rsidP="00E9499C">
            <w:pPr>
              <w:pStyle w:val="Listenabsatz"/>
              <w:numPr>
                <w:ilvl w:val="0"/>
                <w:numId w:val="20"/>
              </w:numPr>
              <w:ind w:left="252" w:hanging="252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Finanzieller, zeitlicher und organisatorischer Mehraufwand für die Mäster</w:t>
            </w:r>
          </w:p>
          <w:p w14:paraId="6CF13653" w14:textId="6D85E4ED" w:rsidR="00515871" w:rsidRPr="006A1225" w:rsidRDefault="00DB4A8B" w:rsidP="00DB4A8B">
            <w:pPr>
              <w:pStyle w:val="Listenabsatz"/>
              <w:numPr>
                <w:ilvl w:val="0"/>
                <w:numId w:val="19"/>
              </w:numPr>
              <w:ind w:left="394" w:hanging="141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I</w:t>
            </w:r>
            <w:r w:rsidR="00515871" w:rsidRPr="006A1225">
              <w:rPr>
                <w:rFonts w:asciiTheme="majorHAnsi" w:hAnsiTheme="majorHAnsi"/>
                <w:sz w:val="18"/>
              </w:rPr>
              <w:t>mpfkosten</w:t>
            </w:r>
            <w:r w:rsidR="00515871" w:rsidRPr="006A1225">
              <w:rPr>
                <w:rFonts w:asciiTheme="majorHAnsi" w:hAnsiTheme="majorHAnsi"/>
                <w:sz w:val="18"/>
                <w:vertAlign w:val="superscript"/>
              </w:rPr>
              <w:t>2</w:t>
            </w:r>
            <w:r w:rsidR="001128A1" w:rsidRPr="006A1225">
              <w:rPr>
                <w:rFonts w:asciiTheme="majorHAnsi" w:hAnsiTheme="majorHAnsi"/>
                <w:sz w:val="18"/>
                <w:vertAlign w:val="superscript"/>
              </w:rPr>
              <w:t>, 16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</w:t>
            </w:r>
            <w:r w:rsidR="00515871" w:rsidRPr="006A1225">
              <w:rPr>
                <w:rFonts w:asciiTheme="majorHAnsi" w:hAnsiTheme="majorHAnsi"/>
                <w:sz w:val="18"/>
              </w:rPr>
              <w:sym w:font="Wingdings" w:char="00E0"/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</w:t>
            </w:r>
            <w:r w:rsidR="008A39FA" w:rsidRPr="006A1225">
              <w:rPr>
                <w:rFonts w:asciiTheme="majorHAnsi" w:hAnsiTheme="majorHAnsi"/>
                <w:sz w:val="18"/>
              </w:rPr>
              <w:t>P</w:t>
            </w:r>
            <w:r w:rsidR="001128A1" w:rsidRPr="006A1225">
              <w:rPr>
                <w:rFonts w:asciiTheme="majorHAnsi" w:hAnsiTheme="majorHAnsi"/>
                <w:sz w:val="18"/>
              </w:rPr>
              <w:t>reis für die erforderlichen Impfdosen</w:t>
            </w:r>
            <w:r w:rsidR="007C749C" w:rsidRPr="006A1225">
              <w:rPr>
                <w:rFonts w:asciiTheme="majorHAnsi" w:hAnsiTheme="majorHAnsi"/>
                <w:sz w:val="18"/>
              </w:rPr>
              <w:t xml:space="preserve"> pro </w:t>
            </w:r>
            <w:r w:rsidR="001128A1" w:rsidRPr="006A1225">
              <w:rPr>
                <w:rFonts w:asciiTheme="majorHAnsi" w:hAnsiTheme="majorHAnsi"/>
                <w:sz w:val="18"/>
              </w:rPr>
              <w:t xml:space="preserve">männlichem </w:t>
            </w:r>
            <w:r w:rsidR="00515871" w:rsidRPr="006A1225">
              <w:rPr>
                <w:rFonts w:asciiTheme="majorHAnsi" w:hAnsiTheme="majorHAnsi"/>
                <w:sz w:val="18"/>
              </w:rPr>
              <w:t>Tier:</w:t>
            </w:r>
            <w:r w:rsidR="00E73865" w:rsidRPr="006A1225">
              <w:rPr>
                <w:rFonts w:asciiTheme="majorHAnsi" w:hAnsiTheme="majorHAnsi"/>
                <w:sz w:val="18"/>
              </w:rPr>
              <w:t xml:space="preserve"> </w:t>
            </w:r>
            <w:r w:rsidR="001128A1" w:rsidRPr="006A1225">
              <w:rPr>
                <w:rFonts w:asciiTheme="majorHAnsi" w:hAnsiTheme="majorHAnsi"/>
                <w:sz w:val="18"/>
              </w:rPr>
              <w:t>ca. 4</w:t>
            </w:r>
            <w:r w:rsidR="00AB128F" w:rsidRPr="006A1225">
              <w:rPr>
                <w:rFonts w:asciiTheme="majorHAnsi" w:hAnsiTheme="majorHAnsi"/>
                <w:sz w:val="18"/>
              </w:rPr>
              <w:t xml:space="preserve"> </w:t>
            </w:r>
            <w:r w:rsidR="001128A1" w:rsidRPr="006A1225">
              <w:rPr>
                <w:rFonts w:asciiTheme="majorHAnsi" w:hAnsiTheme="majorHAnsi"/>
                <w:sz w:val="18"/>
              </w:rPr>
              <w:t>€</w:t>
            </w:r>
          </w:p>
          <w:p w14:paraId="7CBE043C" w14:textId="77777777" w:rsidR="00515871" w:rsidRPr="006A1225" w:rsidRDefault="00515871" w:rsidP="00DB4A8B">
            <w:pPr>
              <w:pStyle w:val="Listenabsatz"/>
              <w:numPr>
                <w:ilvl w:val="0"/>
                <w:numId w:val="19"/>
              </w:numPr>
              <w:ind w:left="536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Für Ferkelproduzenten keine Kastration </w:t>
            </w:r>
            <w:r w:rsidR="007D6768" w:rsidRPr="006A1225">
              <w:rPr>
                <w:rFonts w:asciiTheme="majorHAnsi" w:hAnsiTheme="majorHAnsi"/>
                <w:sz w:val="18"/>
              </w:rPr>
              <w:sym w:font="Wingdings" w:char="F0E0"/>
            </w:r>
            <w:r w:rsidRPr="006A1225">
              <w:rPr>
                <w:rFonts w:asciiTheme="majorHAnsi" w:hAnsiTheme="majorHAnsi"/>
                <w:sz w:val="18"/>
              </w:rPr>
              <w:t xml:space="preserve"> Kostenerleichterung</w:t>
            </w:r>
          </w:p>
          <w:p w14:paraId="20B57C31" w14:textId="77777777" w:rsidR="00515871" w:rsidRPr="006A1225" w:rsidRDefault="00515871" w:rsidP="00DB4A8B">
            <w:pPr>
              <w:pStyle w:val="Listenabsatz"/>
              <w:numPr>
                <w:ilvl w:val="0"/>
                <w:numId w:val="19"/>
              </w:numPr>
              <w:ind w:left="536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Geringere Ferkelverluste</w:t>
            </w:r>
          </w:p>
          <w:p w14:paraId="6D6A2A28" w14:textId="77777777" w:rsidR="00604749" w:rsidRPr="006A1225" w:rsidRDefault="00515871" w:rsidP="00DB4A8B">
            <w:pPr>
              <w:pStyle w:val="Listenabsatz"/>
              <w:numPr>
                <w:ilvl w:val="0"/>
                <w:numId w:val="19"/>
              </w:numPr>
              <w:ind w:left="536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Wegfall von Eintrittspforten für Erreger </w:t>
            </w:r>
          </w:p>
          <w:p w14:paraId="1CE02FE1" w14:textId="77777777" w:rsidR="00515871" w:rsidRPr="006A1225" w:rsidRDefault="00515871" w:rsidP="00E9499C">
            <w:pPr>
              <w:pStyle w:val="Listenabsatz"/>
              <w:numPr>
                <w:ilvl w:val="0"/>
                <w:numId w:val="21"/>
              </w:numPr>
              <w:ind w:left="252" w:hanging="252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Bessere Futterverwertung (siehe Ebermast)</w:t>
            </w:r>
          </w:p>
          <w:p w14:paraId="5F997B37" w14:textId="77777777" w:rsidR="00515871" w:rsidRPr="006A1225" w:rsidRDefault="00515871" w:rsidP="00E9499C">
            <w:pPr>
              <w:pStyle w:val="Listenabsatz"/>
              <w:numPr>
                <w:ilvl w:val="0"/>
                <w:numId w:val="21"/>
              </w:numPr>
              <w:ind w:left="252" w:hanging="252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Verletzungsrisiko für Durchführende (aktuell Tierarzt), v</w:t>
            </w:r>
            <w:r w:rsidR="001B43C3" w:rsidRPr="006A1225">
              <w:rPr>
                <w:rFonts w:asciiTheme="majorHAnsi" w:hAnsiTheme="majorHAnsi"/>
                <w:sz w:val="18"/>
              </w:rPr>
              <w:t>or allem</w:t>
            </w:r>
            <w:r w:rsidRPr="006A1225">
              <w:rPr>
                <w:rFonts w:asciiTheme="majorHAnsi" w:hAnsiTheme="majorHAnsi"/>
                <w:sz w:val="18"/>
              </w:rPr>
              <w:t xml:space="preserve"> in der Endmast</w:t>
            </w:r>
          </w:p>
          <w:p w14:paraId="1E18DAD4" w14:textId="77777777" w:rsidR="00515871" w:rsidRPr="006A1225" w:rsidRDefault="00515871" w:rsidP="00E9499C">
            <w:pPr>
              <w:pStyle w:val="Listenabsatz"/>
              <w:numPr>
                <w:ilvl w:val="0"/>
                <w:numId w:val="21"/>
              </w:numPr>
              <w:ind w:left="252" w:hanging="252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Erlöseinbußen durch "Impfversager", wenn Stinker</w:t>
            </w:r>
          </w:p>
          <w:p w14:paraId="3A8FB56E" w14:textId="77777777" w:rsidR="00515871" w:rsidRPr="006A1225" w:rsidRDefault="00515871" w:rsidP="00E6796C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5886" w:type="dxa"/>
          </w:tcPr>
          <w:p w14:paraId="36302291" w14:textId="77777777" w:rsidR="00515871" w:rsidRPr="006A1225" w:rsidRDefault="00E778A6" w:rsidP="00E9499C">
            <w:pPr>
              <w:pStyle w:val="Listenabsatz"/>
              <w:numPr>
                <w:ilvl w:val="0"/>
                <w:numId w:val="21"/>
              </w:numPr>
              <w:ind w:left="295" w:hanging="295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Kann vom Landwirt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du</w:t>
            </w:r>
            <w:r w:rsidRPr="006A1225">
              <w:rPr>
                <w:rFonts w:asciiTheme="majorHAnsi" w:hAnsiTheme="majorHAnsi"/>
                <w:sz w:val="18"/>
              </w:rPr>
              <w:t>rchgeführt werden (Anpassung der Tiergesundheitsdienst-Protokolle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wäre nötig)</w:t>
            </w:r>
          </w:p>
          <w:p w14:paraId="6FAAD3D6" w14:textId="77777777" w:rsidR="00515871" w:rsidRPr="006A1225" w:rsidRDefault="00515871" w:rsidP="00DB4A8B">
            <w:pPr>
              <w:pStyle w:val="Listenabsatz"/>
              <w:numPr>
                <w:ilvl w:val="0"/>
                <w:numId w:val="21"/>
              </w:numPr>
              <w:ind w:left="295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Durch Immunkastration kann man Probleme der Ebermast abfedern</w:t>
            </w:r>
          </w:p>
          <w:p w14:paraId="078DBDAB" w14:textId="77777777" w:rsidR="00515871" w:rsidRPr="006A1225" w:rsidRDefault="00E778A6" w:rsidP="00DB4A8B">
            <w:pPr>
              <w:pStyle w:val="Listenabsatz"/>
              <w:numPr>
                <w:ilvl w:val="0"/>
                <w:numId w:val="21"/>
              </w:numPr>
              <w:ind w:left="295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Akzeptanz bei Landwirt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und Konsument</w:t>
            </w:r>
          </w:p>
          <w:p w14:paraId="63B20596" w14:textId="06F341EB" w:rsidR="00515871" w:rsidRPr="006A1225" w:rsidRDefault="00515871" w:rsidP="0057127E">
            <w:pPr>
              <w:pStyle w:val="Listenabsatz"/>
              <w:numPr>
                <w:ilvl w:val="0"/>
                <w:numId w:val="22"/>
              </w:numPr>
              <w:tabs>
                <w:tab w:val="left" w:pos="437"/>
                <w:tab w:val="left" w:pos="720"/>
              </w:tabs>
              <w:ind w:left="862" w:hanging="567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Immunokastriert</w:t>
            </w:r>
            <w:r w:rsidR="00E9499C" w:rsidRPr="006A1225">
              <w:rPr>
                <w:rFonts w:asciiTheme="majorHAnsi" w:hAnsiTheme="majorHAnsi"/>
                <w:sz w:val="18"/>
              </w:rPr>
              <w:t>e Eber werden auf dem aktuellen</w:t>
            </w:r>
            <w:r w:rsidR="00C541E1" w:rsidRPr="006A1225">
              <w:rPr>
                <w:rFonts w:asciiTheme="majorHAnsi" w:hAnsiTheme="majorHAnsi"/>
                <w:sz w:val="18"/>
                <w:lang w:val="de-AT"/>
              </w:rPr>
              <w:t xml:space="preserve"> </w:t>
            </w:r>
            <w:r w:rsidRPr="006A1225">
              <w:rPr>
                <w:rFonts w:asciiTheme="majorHAnsi" w:hAnsiTheme="majorHAnsi"/>
                <w:sz w:val="18"/>
              </w:rPr>
              <w:t>Markt wie normale Eber gehandhabt</w:t>
            </w:r>
          </w:p>
          <w:p w14:paraId="3F8D3BBC" w14:textId="77777777" w:rsidR="00C1738E" w:rsidRPr="006A1225" w:rsidRDefault="00C1738E" w:rsidP="00E01AE6">
            <w:pPr>
              <w:numPr>
                <w:ilvl w:val="0"/>
                <w:numId w:val="49"/>
              </w:numPr>
              <w:ind w:hanging="425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Vergleich mit hormonbehandelten US-Rindfleisch möglich (Analogie zu Bedenken gegenüber „Hormonfleisch“)</w:t>
            </w:r>
          </w:p>
          <w:p w14:paraId="283978E2" w14:textId="77777777" w:rsidR="00751E6A" w:rsidRPr="006A1225" w:rsidRDefault="00751E6A" w:rsidP="00E01AE6">
            <w:pPr>
              <w:numPr>
                <w:ilvl w:val="0"/>
                <w:numId w:val="49"/>
              </w:numPr>
              <w:ind w:hanging="425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Der Einsatz eines Präparates, das auf den Hormonhaushalt des Tieres einwirkt, ist zeitlich näher am Konsumenten  als „echte“ Hormonbehandlung (Mittel wird kurz vor der Schlachtung eingesetzt)</w:t>
            </w:r>
          </w:p>
          <w:p w14:paraId="3FDF4AEC" w14:textId="77777777" w:rsidR="00C1738E" w:rsidRPr="006A1225" w:rsidRDefault="00751E6A" w:rsidP="00E9499C">
            <w:pPr>
              <w:numPr>
                <w:ilvl w:val="0"/>
                <w:numId w:val="22"/>
              </w:numPr>
              <w:ind w:left="720" w:hanging="425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mögliche Gefahr der Brandmarkung als "Hormonfleisch"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12</w:t>
            </w:r>
            <w:r w:rsidRPr="006A1225">
              <w:rPr>
                <w:rFonts w:asciiTheme="majorHAnsi" w:hAnsiTheme="majorHAnsi"/>
                <w:sz w:val="18"/>
              </w:rPr>
              <w:t xml:space="preserve"> (Hypothese)</w:t>
            </w:r>
          </w:p>
          <w:p w14:paraId="744A0AE2" w14:textId="77777777" w:rsidR="00515871" w:rsidRPr="006A1225" w:rsidRDefault="00E9499C" w:rsidP="00E9499C">
            <w:pPr>
              <w:pStyle w:val="Listenabsatz"/>
              <w:numPr>
                <w:ilvl w:val="0"/>
                <w:numId w:val="23"/>
              </w:numPr>
              <w:ind w:left="295" w:hanging="295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Akzeptanz beim Konsument und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Genussqualität muss gegeben sein</w:t>
            </w:r>
          </w:p>
          <w:p w14:paraId="5790876C" w14:textId="77777777" w:rsidR="00515871" w:rsidRPr="006A1225" w:rsidRDefault="00515871" w:rsidP="00E9499C">
            <w:pPr>
              <w:numPr>
                <w:ilvl w:val="0"/>
                <w:numId w:val="22"/>
              </w:numPr>
              <w:ind w:left="862" w:hanging="567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Stinker aktuell rechtlich "genussuntauglich" (Fleischuntersuchungsrecht) </w:t>
            </w:r>
          </w:p>
          <w:p w14:paraId="5EA815DF" w14:textId="77777777" w:rsidR="00515871" w:rsidRPr="006A1225" w:rsidRDefault="00515871" w:rsidP="00E01AE6">
            <w:pPr>
              <w:pStyle w:val="Listenabsatz"/>
              <w:numPr>
                <w:ilvl w:val="0"/>
                <w:numId w:val="51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Erfassung von non-responder (Stinker)</w:t>
            </w:r>
            <w:r w:rsidRPr="006A1225">
              <w:rPr>
                <w:rFonts w:asciiTheme="majorHAnsi" w:hAnsiTheme="majorHAnsi"/>
                <w:sz w:val="18"/>
              </w:rPr>
              <w:sym w:font="Wingdings" w:char="00E0"/>
            </w:r>
            <w:r w:rsidRPr="006A1225">
              <w:rPr>
                <w:rFonts w:asciiTheme="majorHAnsi" w:hAnsiTheme="majorHAnsi"/>
                <w:sz w:val="18"/>
              </w:rPr>
              <w:t xml:space="preserve"> Etablierung eines Kontrollsystems im Schlachthof</w:t>
            </w:r>
          </w:p>
          <w:p w14:paraId="715BEB78" w14:textId="77777777" w:rsidR="00C44CC4" w:rsidRPr="006A1225" w:rsidRDefault="003F4CF3" w:rsidP="00C44CC4">
            <w:pPr>
              <w:pStyle w:val="Listenabsatz"/>
              <w:numPr>
                <w:ilvl w:val="0"/>
                <w:numId w:val="32"/>
              </w:numPr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Fleischuntersuchungsrecht müsste angepasst werden, da aktuell eine Probe des Schlachtkörpers eines jeden an den Schlachthof mit Hoden angelieferten Ebers einer Koch- oder Bratprobe unterzogen werden muss</w:t>
            </w:r>
          </w:p>
        </w:tc>
        <w:tc>
          <w:tcPr>
            <w:tcW w:w="7169" w:type="dxa"/>
          </w:tcPr>
          <w:p w14:paraId="6E65442A" w14:textId="77777777" w:rsidR="00515871" w:rsidRPr="006A1225" w:rsidRDefault="00515871" w:rsidP="00E01AE6">
            <w:pPr>
              <w:pStyle w:val="Listenabsatz"/>
              <w:numPr>
                <w:ilvl w:val="0"/>
                <w:numId w:val="5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Hormonverändertes Fleisch</w:t>
            </w:r>
            <w:r w:rsidR="005062BB" w:rsidRPr="006A1225">
              <w:rPr>
                <w:sz w:val="18"/>
              </w:rPr>
              <w:t xml:space="preserve"> </w:t>
            </w:r>
            <w:r w:rsidR="005062BB" w:rsidRPr="006A1225">
              <w:rPr>
                <w:rFonts w:asciiTheme="majorHAnsi" w:hAnsiTheme="majorHAnsi"/>
                <w:sz w:val="18"/>
              </w:rPr>
              <w:t>kann</w:t>
            </w:r>
            <w:r w:rsidRPr="006A1225">
              <w:rPr>
                <w:rFonts w:asciiTheme="majorHAnsi" w:hAnsiTheme="majorHAnsi"/>
                <w:sz w:val="18"/>
              </w:rPr>
              <w:t xml:space="preserve"> Angst vor Impotenz</w:t>
            </w:r>
            <w:r w:rsidR="005062BB" w:rsidRPr="006A1225">
              <w:rPr>
                <w:rFonts w:asciiTheme="majorHAnsi" w:hAnsiTheme="majorHAnsi"/>
                <w:sz w:val="18"/>
              </w:rPr>
              <w:t xml:space="preserve"> erzeugen</w:t>
            </w:r>
          </w:p>
          <w:p w14:paraId="3DF4FCEA" w14:textId="77777777" w:rsidR="00515871" w:rsidRPr="006A1225" w:rsidRDefault="00515871" w:rsidP="00E01AE6">
            <w:pPr>
              <w:pStyle w:val="Listenabsatz"/>
              <w:numPr>
                <w:ilvl w:val="0"/>
                <w:numId w:val="47"/>
              </w:numPr>
              <w:ind w:left="504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Grundsätzlich handelt es sich nicht um hormonverändertes Fleisch</w:t>
            </w:r>
          </w:p>
          <w:p w14:paraId="7A976802" w14:textId="77777777" w:rsidR="00515871" w:rsidRPr="006A1225" w:rsidRDefault="00515871" w:rsidP="00E01AE6">
            <w:pPr>
              <w:pStyle w:val="Listenabsatz"/>
              <w:numPr>
                <w:ilvl w:val="0"/>
                <w:numId w:val="47"/>
              </w:numPr>
              <w:ind w:left="504" w:hanging="283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Selbstapplikation (lässt sich nicht ausschließen, aber vertretbares Risiko)</w:t>
            </w:r>
          </w:p>
          <w:p w14:paraId="1D7E0E1D" w14:textId="77777777" w:rsidR="00515871" w:rsidRPr="006A1225" w:rsidRDefault="00515871" w:rsidP="00E01AE6">
            <w:pPr>
              <w:pStyle w:val="Listenabsatz"/>
              <w:numPr>
                <w:ilvl w:val="0"/>
                <w:numId w:val="4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Es gibt Erfahrungen in anderen Ländern mit Zulassung von immunologischer Kastration (z.B. Australien, Neuseeland)</w:t>
            </w:r>
          </w:p>
          <w:p w14:paraId="07F02BE8" w14:textId="77777777" w:rsidR="00515871" w:rsidRPr="006A1225" w:rsidRDefault="00515871" w:rsidP="00E01AE6">
            <w:pPr>
              <w:pStyle w:val="Listenabsatz"/>
              <w:numPr>
                <w:ilvl w:val="0"/>
                <w:numId w:val="4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Sensibler Markt</w:t>
            </w:r>
          </w:p>
          <w:p w14:paraId="23D10DB1" w14:textId="77777777" w:rsidR="00E778A6" w:rsidRPr="006A1225" w:rsidRDefault="00515871" w:rsidP="00E01AE6">
            <w:pPr>
              <w:numPr>
                <w:ilvl w:val="0"/>
                <w:numId w:val="46"/>
              </w:numPr>
              <w:ind w:left="504" w:hanging="141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Frage der Deklarierung der Produkte </w:t>
            </w:r>
          </w:p>
          <w:p w14:paraId="260711CC" w14:textId="77777777" w:rsidR="00515871" w:rsidRPr="006A1225" w:rsidRDefault="00515871" w:rsidP="00E01AE6">
            <w:pPr>
              <w:numPr>
                <w:ilvl w:val="0"/>
                <w:numId w:val="46"/>
              </w:numPr>
              <w:ind w:left="504" w:hanging="141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Wie reagiert der Handel auf solche Produkte?</w:t>
            </w:r>
          </w:p>
          <w:p w14:paraId="7842986C" w14:textId="77777777" w:rsidR="007B56F3" w:rsidRPr="006A1225" w:rsidRDefault="0057127E" w:rsidP="00E01AE6">
            <w:pPr>
              <w:numPr>
                <w:ilvl w:val="0"/>
                <w:numId w:val="46"/>
              </w:numPr>
              <w:tabs>
                <w:tab w:val="left" w:pos="221"/>
              </w:tabs>
              <w:ind w:left="504" w:hanging="141"/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Es wäre notwendig</w:t>
            </w:r>
            <w:r w:rsidR="007B56F3" w:rsidRPr="006A1225">
              <w:rPr>
                <w:rFonts w:asciiTheme="majorHAnsi" w:hAnsiTheme="majorHAnsi"/>
                <w:sz w:val="18"/>
              </w:rPr>
              <w:t xml:space="preserve"> zusätzliche Kosten aufzuteilen;</w:t>
            </w:r>
            <w:r w:rsidR="00E9499C" w:rsidRPr="006A1225">
              <w:rPr>
                <w:rFonts w:asciiTheme="majorHAnsi" w:hAnsiTheme="majorHAnsi"/>
                <w:sz w:val="18"/>
              </w:rPr>
              <w:t xml:space="preserve">  Bsp. </w:t>
            </w:r>
            <w:r w:rsidR="007B56F3" w:rsidRPr="006A1225">
              <w:rPr>
                <w:rFonts w:asciiTheme="majorHAnsi" w:hAnsiTheme="majorHAnsi"/>
                <w:sz w:val="18"/>
              </w:rPr>
              <w:t>Deutschland</w:t>
            </w:r>
            <w:r w:rsidRPr="006A1225">
              <w:rPr>
                <w:rFonts w:asciiTheme="majorHAnsi" w:hAnsiTheme="majorHAnsi"/>
                <w:sz w:val="18"/>
              </w:rPr>
              <w:t>:</w:t>
            </w:r>
            <w:r w:rsidR="007B56F3" w:rsidRPr="006A1225">
              <w:rPr>
                <w:rFonts w:asciiTheme="majorHAnsi" w:hAnsiTheme="majorHAnsi"/>
                <w:sz w:val="18"/>
              </w:rPr>
              <w:t xml:space="preserve"> Finanzierungspool (Initiative Tierwohl)</w:t>
            </w:r>
          </w:p>
          <w:p w14:paraId="2DDE54DB" w14:textId="77777777" w:rsidR="00515871" w:rsidRPr="006A1225" w:rsidRDefault="00515871" w:rsidP="00E6796C">
            <w:pPr>
              <w:rPr>
                <w:rFonts w:asciiTheme="majorHAnsi" w:hAnsiTheme="majorHAnsi"/>
                <w:sz w:val="18"/>
              </w:rPr>
            </w:pPr>
          </w:p>
        </w:tc>
      </w:tr>
      <w:tr w:rsidR="00515871" w:rsidRPr="006A1225" w14:paraId="7711731E" w14:textId="77777777" w:rsidTr="006A1225">
        <w:tc>
          <w:tcPr>
            <w:tcW w:w="5442" w:type="dxa"/>
            <w:shd w:val="clear" w:color="auto" w:fill="D9D9D9" w:themeFill="background1" w:themeFillShade="D9"/>
          </w:tcPr>
          <w:p w14:paraId="142DBECD" w14:textId="77777777" w:rsidR="00515871" w:rsidRPr="006A1225" w:rsidRDefault="00515871">
            <w:pPr>
              <w:rPr>
                <w:rFonts w:asciiTheme="majorHAnsi" w:hAnsiTheme="majorHAnsi"/>
                <w:b/>
                <w:sz w:val="18"/>
              </w:rPr>
            </w:pPr>
            <w:r w:rsidRPr="006A1225">
              <w:rPr>
                <w:rFonts w:asciiTheme="majorHAnsi" w:hAnsiTheme="majorHAnsi"/>
                <w:b/>
                <w:sz w:val="18"/>
              </w:rPr>
              <w:t>Alternative 5:</w:t>
            </w:r>
          </w:p>
          <w:p w14:paraId="39FD7865" w14:textId="77777777" w:rsidR="00515871" w:rsidRPr="006A1225" w:rsidRDefault="00515871">
            <w:pPr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Ebermast</w:t>
            </w:r>
          </w:p>
        </w:tc>
        <w:tc>
          <w:tcPr>
            <w:tcW w:w="5221" w:type="dxa"/>
          </w:tcPr>
          <w:p w14:paraId="4C007DD4" w14:textId="77777777" w:rsidR="00515871" w:rsidRPr="006A1225" w:rsidRDefault="00515871" w:rsidP="00E9499C">
            <w:pPr>
              <w:pStyle w:val="Listenabsatz"/>
              <w:numPr>
                <w:ilvl w:val="0"/>
                <w:numId w:val="2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Kein chirurgischer Eingriff</w:t>
            </w:r>
          </w:p>
          <w:p w14:paraId="49E7FE43" w14:textId="77777777" w:rsidR="00515871" w:rsidRPr="006A1225" w:rsidRDefault="00515871" w:rsidP="00E9499C">
            <w:pPr>
              <w:pStyle w:val="Listenabsatz"/>
              <w:numPr>
                <w:ilvl w:val="0"/>
                <w:numId w:val="2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Tier bleibt unversehrt</w:t>
            </w:r>
          </w:p>
          <w:p w14:paraId="64123EC8" w14:textId="77777777" w:rsidR="00515871" w:rsidRPr="006A1225" w:rsidRDefault="00515871" w:rsidP="00E9499C">
            <w:pPr>
              <w:pStyle w:val="Listenabsatz"/>
              <w:numPr>
                <w:ilvl w:val="0"/>
                <w:numId w:val="2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Hormonell und verhaltensbiologisch natürliche Entwicklung</w:t>
            </w:r>
          </w:p>
          <w:p w14:paraId="2AFF74D2" w14:textId="77777777" w:rsidR="00515871" w:rsidRPr="006A1225" w:rsidRDefault="00515871" w:rsidP="00E9499C">
            <w:pPr>
              <w:pStyle w:val="Listenabsatz"/>
              <w:numPr>
                <w:ilvl w:val="0"/>
                <w:numId w:val="2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Gesteigertes Sozial- und Sexualverhalten</w:t>
            </w:r>
            <w:r w:rsidR="0061574F" w:rsidRPr="006A1225">
              <w:rPr>
                <w:rFonts w:asciiTheme="majorHAnsi" w:hAnsiTheme="majorHAnsi"/>
                <w:sz w:val="18"/>
              </w:rPr>
              <w:t xml:space="preserve"> (im Vergleich zu kastrierten Tieren)</w:t>
            </w:r>
            <w:r w:rsidRPr="006A1225">
              <w:rPr>
                <w:rFonts w:asciiTheme="majorHAnsi" w:hAnsiTheme="majorHAnsi"/>
                <w:sz w:val="18"/>
              </w:rPr>
              <w:t xml:space="preserve"> führt zu einem erhöhten Verletzungsrisiko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3,7,10,12</w:t>
            </w:r>
            <w:r w:rsidR="00D0457A" w:rsidRPr="006A1225">
              <w:rPr>
                <w:rFonts w:asciiTheme="majorHAnsi" w:hAnsiTheme="majorHAnsi"/>
                <w:sz w:val="18"/>
                <w:vertAlign w:val="superscript"/>
              </w:rPr>
              <w:t>, 17</w:t>
            </w:r>
          </w:p>
          <w:p w14:paraId="253160ED" w14:textId="77777777" w:rsidR="00515871" w:rsidRPr="006A1225" w:rsidRDefault="00515871" w:rsidP="00E9499C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Agonistisches Verhalten, das zu Verletzungen an Kopf, Flanke, Ohren führt</w:t>
            </w:r>
          </w:p>
          <w:p w14:paraId="72602642" w14:textId="77777777" w:rsidR="00515871" w:rsidRPr="006A1225" w:rsidRDefault="00D66380" w:rsidP="00E9499C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Mit Geschlechtsreife (sechs bis sieben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Monate) und steigendem Gewicht erhöht sich das Verletzungsrisiko (Z</w:t>
            </w:r>
            <w:r w:rsidRPr="006A1225">
              <w:rPr>
                <w:rFonts w:asciiTheme="majorHAnsi" w:hAnsiTheme="majorHAnsi"/>
                <w:sz w:val="18"/>
              </w:rPr>
              <w:t>eitpunkt: nicht klar bestimmbar: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rasse-, fütterungs- und haltungsspezifische Unterschiede)</w:t>
            </w:r>
          </w:p>
          <w:p w14:paraId="6DA89AB9" w14:textId="77777777" w:rsidR="00515871" w:rsidRPr="006A1225" w:rsidRDefault="00515871" w:rsidP="00E9499C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je älter und schwerer die Tiere, desto ausgeprägter </w:t>
            </w:r>
            <w:r w:rsidR="00D66380" w:rsidRPr="006A1225">
              <w:rPr>
                <w:rFonts w:asciiTheme="majorHAnsi" w:hAnsiTheme="majorHAnsi"/>
                <w:sz w:val="18"/>
              </w:rPr>
              <w:t xml:space="preserve">ist </w:t>
            </w:r>
            <w:r w:rsidRPr="006A1225">
              <w:rPr>
                <w:rFonts w:asciiTheme="majorHAnsi" w:hAnsiTheme="majorHAnsi"/>
                <w:sz w:val="18"/>
              </w:rPr>
              <w:t>das Sozial- und Sexualverhalten (Rangordnungskämpfe, Aufreiten) und die daraus resultierenden Verletzungen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3,7,10,12</w:t>
            </w:r>
          </w:p>
          <w:p w14:paraId="7844A902" w14:textId="77777777" w:rsidR="00515871" w:rsidRPr="006A1225" w:rsidRDefault="00515871" w:rsidP="00E9499C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Peni</w:t>
            </w:r>
            <w:r w:rsidR="007D6768" w:rsidRPr="006A1225">
              <w:rPr>
                <w:rFonts w:asciiTheme="majorHAnsi" w:hAnsiTheme="majorHAnsi"/>
                <w:sz w:val="18"/>
              </w:rPr>
              <w:t>sbeißen (abhängig von Haltung</w:t>
            </w:r>
            <w:r w:rsidR="00F95F55" w:rsidRPr="006A1225">
              <w:rPr>
                <w:rFonts w:asciiTheme="majorHAnsi" w:hAnsiTheme="majorHAnsi"/>
                <w:sz w:val="18"/>
              </w:rPr>
              <w:t>)</w:t>
            </w:r>
            <w:r w:rsidR="00F95F55" w:rsidRPr="006A1225">
              <w:rPr>
                <w:rFonts w:asciiTheme="majorHAnsi" w:hAnsiTheme="majorHAnsi"/>
                <w:sz w:val="18"/>
                <w:vertAlign w:val="superscript"/>
              </w:rPr>
              <w:t>18</w:t>
            </w:r>
            <w:r w:rsidR="007D6768" w:rsidRPr="006A1225">
              <w:rPr>
                <w:rFonts w:asciiTheme="majorHAnsi" w:hAnsiTheme="majorHAnsi"/>
                <w:sz w:val="18"/>
              </w:rPr>
              <w:t xml:space="preserve"> </w:t>
            </w:r>
            <w:r w:rsidR="007D6768" w:rsidRPr="006A1225">
              <w:rPr>
                <w:rFonts w:asciiTheme="majorHAnsi" w:hAnsiTheme="majorHAnsi"/>
                <w:sz w:val="18"/>
              </w:rPr>
              <w:sym w:font="Wingdings" w:char="F0E0"/>
            </w:r>
            <w:r w:rsidRPr="006A1225">
              <w:rPr>
                <w:rFonts w:asciiTheme="majorHAnsi" w:hAnsiTheme="majorHAnsi"/>
                <w:sz w:val="18"/>
              </w:rPr>
              <w:t xml:space="preserve"> </w:t>
            </w:r>
          </w:p>
          <w:p w14:paraId="7D14B107" w14:textId="77777777" w:rsidR="00B44943" w:rsidRPr="006A1225" w:rsidRDefault="00B44943" w:rsidP="00E01AE6">
            <w:pPr>
              <w:pStyle w:val="Listenabsatz"/>
              <w:numPr>
                <w:ilvl w:val="0"/>
                <w:numId w:val="5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  <w:lang w:val="de-AT"/>
              </w:rPr>
              <w:t>unbestritten, dass Verletzungen möglich sind</w:t>
            </w:r>
          </w:p>
          <w:p w14:paraId="1DD84AC3" w14:textId="77777777" w:rsidR="00B44943" w:rsidRPr="006A1225" w:rsidRDefault="00D66380" w:rsidP="00E01AE6">
            <w:pPr>
              <w:pStyle w:val="Listenabsatz"/>
              <w:numPr>
                <w:ilvl w:val="0"/>
                <w:numId w:val="5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  <w:lang w:val="de-AT"/>
              </w:rPr>
              <w:t>Angaben aus der Literatur</w:t>
            </w:r>
            <w:r w:rsidR="00B44943" w:rsidRPr="006A1225">
              <w:rPr>
                <w:rFonts w:asciiTheme="majorHAnsi" w:hAnsiTheme="majorHAnsi"/>
                <w:sz w:val="18"/>
                <w:lang w:val="de-AT"/>
              </w:rPr>
              <w:t xml:space="preserve"> weisen ei</w:t>
            </w:r>
            <w:r w:rsidR="00F95F55" w:rsidRPr="006A1225">
              <w:rPr>
                <w:rFonts w:asciiTheme="majorHAnsi" w:hAnsiTheme="majorHAnsi"/>
                <w:sz w:val="18"/>
                <w:lang w:val="de-AT"/>
              </w:rPr>
              <w:t>ne große Schwankungsbreite auf</w:t>
            </w:r>
            <w:r w:rsidR="00F95F55" w:rsidRPr="006A1225">
              <w:rPr>
                <w:rFonts w:asciiTheme="majorHAnsi" w:hAnsiTheme="majorHAnsi"/>
                <w:sz w:val="18"/>
                <w:vertAlign w:val="superscript"/>
                <w:lang w:val="de-AT"/>
              </w:rPr>
              <w:t>18</w:t>
            </w:r>
          </w:p>
          <w:p w14:paraId="0DB8E001" w14:textId="77777777" w:rsidR="00515871" w:rsidRPr="006A1225" w:rsidRDefault="00515871" w:rsidP="00E9499C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Unterschiedliche Haltungssysteme </w:t>
            </w:r>
            <w:r w:rsidR="00B44943" w:rsidRPr="006A1225">
              <w:rPr>
                <w:rFonts w:asciiTheme="majorHAnsi" w:hAnsiTheme="majorHAnsi"/>
                <w:sz w:val="18"/>
              </w:rPr>
              <w:t xml:space="preserve">und Managementmaßnahmen </w:t>
            </w:r>
            <w:r w:rsidRPr="006A1225">
              <w:rPr>
                <w:rFonts w:asciiTheme="majorHAnsi" w:hAnsiTheme="majorHAnsi"/>
                <w:sz w:val="18"/>
              </w:rPr>
              <w:t>entschärfen oder verschärfen die benannten Probleme</w:t>
            </w:r>
            <w:r w:rsidR="00754BC1" w:rsidRPr="006A1225">
              <w:rPr>
                <w:rFonts w:asciiTheme="majorHAnsi" w:hAnsiTheme="majorHAnsi"/>
                <w:sz w:val="18"/>
                <w:vertAlign w:val="superscript"/>
              </w:rPr>
              <w:t>25,</w:t>
            </w:r>
            <w:r w:rsidR="007F0727" w:rsidRPr="006A1225">
              <w:rPr>
                <w:rFonts w:asciiTheme="majorHAnsi" w:hAnsiTheme="majorHAnsi"/>
                <w:sz w:val="18"/>
                <w:vertAlign w:val="superscript"/>
              </w:rPr>
              <w:t>26</w:t>
            </w:r>
          </w:p>
          <w:p w14:paraId="08762C95" w14:textId="77777777" w:rsidR="00515871" w:rsidRPr="006A1225" w:rsidRDefault="00515871" w:rsidP="00E9499C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Platzangebot</w:t>
            </w:r>
          </w:p>
          <w:p w14:paraId="3898F5AB" w14:textId="77777777" w:rsidR="00515871" w:rsidRPr="006A1225" w:rsidRDefault="00515871" w:rsidP="00E9499C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lastRenderedPageBreak/>
              <w:t xml:space="preserve">Gemischt- oder getrenntgeschlechtliche Haltung  </w:t>
            </w:r>
          </w:p>
          <w:p w14:paraId="5F157B09" w14:textId="77777777" w:rsidR="00515871" w:rsidRPr="006A1225" w:rsidRDefault="00515871" w:rsidP="00E9499C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Buchtendesign</w:t>
            </w:r>
          </w:p>
          <w:p w14:paraId="561DE0E9" w14:textId="77777777" w:rsidR="00515871" w:rsidRPr="006A1225" w:rsidRDefault="00515871" w:rsidP="00E9499C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Fütterungssystem</w:t>
            </w:r>
          </w:p>
          <w:p w14:paraId="534A1FE9" w14:textId="77777777" w:rsidR="00515871" w:rsidRPr="006A1225" w:rsidRDefault="00515871" w:rsidP="00E9499C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Beschäftigung</w:t>
            </w:r>
          </w:p>
          <w:p w14:paraId="5DB7229B" w14:textId="77777777" w:rsidR="00515871" w:rsidRPr="006A1225" w:rsidRDefault="00515871" w:rsidP="00E9499C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Stallklima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3,7,10,12</w:t>
            </w:r>
          </w:p>
          <w:p w14:paraId="55B782E7" w14:textId="77777777" w:rsidR="00515871" w:rsidRPr="006A1225" w:rsidRDefault="00515871" w:rsidP="00E9499C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Mögliche Trächtigkeit der weiblichen Schlachttiere bei gemischtgeschlechtlicher Aufstallung (extensive Systeme)</w:t>
            </w:r>
          </w:p>
          <w:p w14:paraId="7C25B5A6" w14:textId="77777777" w:rsidR="00515871" w:rsidRPr="006A1225" w:rsidRDefault="00515871" w:rsidP="00E9499C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Problem entsteht erst bei Eintritt der Geschlechtsreife</w:t>
            </w:r>
            <w:r w:rsidR="00D66380" w:rsidRPr="006A1225">
              <w:rPr>
                <w:rFonts w:asciiTheme="majorHAnsi" w:hAnsiTheme="majorHAnsi"/>
                <w:sz w:val="18"/>
              </w:rPr>
              <w:t xml:space="preserve"> (sechs bis sieben</w:t>
            </w:r>
            <w:r w:rsidRPr="006A1225">
              <w:rPr>
                <w:rFonts w:asciiTheme="majorHAnsi" w:hAnsiTheme="majorHAnsi"/>
                <w:sz w:val="18"/>
              </w:rPr>
              <w:t xml:space="preserve"> Mon</w:t>
            </w:r>
            <w:r w:rsidR="00D66380" w:rsidRPr="006A1225">
              <w:rPr>
                <w:rFonts w:asciiTheme="majorHAnsi" w:hAnsiTheme="majorHAnsi"/>
                <w:sz w:val="18"/>
              </w:rPr>
              <w:t>ate</w:t>
            </w:r>
            <w:r w:rsidRPr="006A1225">
              <w:rPr>
                <w:rFonts w:asciiTheme="majorHAnsi" w:hAnsiTheme="majorHAnsi"/>
                <w:sz w:val="18"/>
              </w:rPr>
              <w:t>) und wenn die Rahmenbedingungen so sind, dass das Problem entsteht (Alter, Schlachtzeitpunkt etc.)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3,7,10,12</w:t>
            </w:r>
          </w:p>
          <w:p w14:paraId="4DB6AA6C" w14:textId="77777777" w:rsidR="001B43C3" w:rsidRPr="006A1225" w:rsidRDefault="00BD0E78" w:rsidP="00FB6A57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  <w:lang w:val="de-AT"/>
              </w:rPr>
              <w:t>wäre durch getr</w:t>
            </w:r>
            <w:r w:rsidR="00D66380" w:rsidRPr="006A1225">
              <w:rPr>
                <w:rFonts w:asciiTheme="majorHAnsi" w:hAnsiTheme="majorHAnsi"/>
                <w:sz w:val="18"/>
                <w:lang w:val="de-AT"/>
              </w:rPr>
              <w:t>enntgeschlechtliche Aufstallung</w:t>
            </w:r>
            <w:r w:rsidR="00010DCE" w:rsidRPr="006A1225">
              <w:rPr>
                <w:rFonts w:asciiTheme="majorHAnsi" w:hAnsiTheme="majorHAnsi"/>
                <w:sz w:val="18"/>
                <w:lang w:val="de-AT"/>
              </w:rPr>
              <w:t xml:space="preserve"> zu vermeiden</w:t>
            </w:r>
            <w:r w:rsidR="00D66380" w:rsidRPr="006A1225">
              <w:rPr>
                <w:rFonts w:asciiTheme="majorHAnsi" w:hAnsiTheme="majorHAnsi"/>
                <w:sz w:val="18"/>
                <w:lang w:val="de-AT"/>
              </w:rPr>
              <w:t>;</w:t>
            </w:r>
            <w:r w:rsidRPr="006A1225">
              <w:rPr>
                <w:rFonts w:asciiTheme="majorHAnsi" w:hAnsiTheme="majorHAnsi"/>
                <w:sz w:val="18"/>
                <w:lang w:val="de-AT"/>
              </w:rPr>
              <w:t xml:space="preserve"> in bestehenden Betrieben schwer umsetzbar</w:t>
            </w:r>
          </w:p>
        </w:tc>
        <w:tc>
          <w:tcPr>
            <w:tcW w:w="5627" w:type="dxa"/>
          </w:tcPr>
          <w:p w14:paraId="73B4DAA8" w14:textId="77777777" w:rsidR="00515871" w:rsidRPr="006A1225" w:rsidRDefault="00515871" w:rsidP="00E9499C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lastRenderedPageBreak/>
              <w:t>Unter den aktuellen Bedingungen ist die Ebermast in Ö</w:t>
            </w:r>
            <w:r w:rsidR="00C1047C" w:rsidRPr="006A1225">
              <w:rPr>
                <w:rFonts w:asciiTheme="majorHAnsi" w:hAnsiTheme="majorHAnsi"/>
                <w:sz w:val="18"/>
              </w:rPr>
              <w:t>sterreich</w:t>
            </w:r>
            <w:r w:rsidRPr="006A1225">
              <w:rPr>
                <w:rFonts w:asciiTheme="majorHAnsi" w:hAnsiTheme="majorHAnsi"/>
                <w:sz w:val="18"/>
              </w:rPr>
              <w:t xml:space="preserve"> nicht möglich, weil kein Absatzmarkt vorhanden ist</w:t>
            </w:r>
          </w:p>
          <w:p w14:paraId="7C354EAC" w14:textId="77777777" w:rsidR="009B689A" w:rsidRPr="006A1225" w:rsidRDefault="009B689A" w:rsidP="009B689A">
            <w:pPr>
              <w:pStyle w:val="Listenabsatz"/>
              <w:ind w:left="360"/>
              <w:rPr>
                <w:rFonts w:asciiTheme="majorHAnsi" w:hAnsiTheme="majorHAnsi"/>
                <w:sz w:val="18"/>
                <w:lang w:val="de-AT"/>
              </w:rPr>
            </w:pPr>
          </w:p>
          <w:p w14:paraId="24180F34" w14:textId="77777777" w:rsidR="00515871" w:rsidRPr="006A1225" w:rsidRDefault="00515871" w:rsidP="004E0CF3">
            <w:pPr>
              <w:rPr>
                <w:rFonts w:asciiTheme="majorHAnsi" w:hAnsiTheme="majorHAnsi"/>
                <w:b/>
                <w:bCs/>
                <w:sz w:val="18"/>
                <w:u w:val="single"/>
              </w:rPr>
            </w:pPr>
            <w:r w:rsidRPr="006A1225">
              <w:rPr>
                <w:rFonts w:asciiTheme="majorHAnsi" w:hAnsiTheme="majorHAnsi"/>
                <w:b/>
                <w:bCs/>
                <w:sz w:val="18"/>
                <w:u w:val="single"/>
              </w:rPr>
              <w:t>Voraussetzung es gibt einen Absatzmarkt:</w:t>
            </w:r>
          </w:p>
          <w:p w14:paraId="4A0BF4F6" w14:textId="77777777" w:rsidR="009B689A" w:rsidRPr="006A1225" w:rsidRDefault="009B689A" w:rsidP="004E0CF3">
            <w:pPr>
              <w:rPr>
                <w:rFonts w:asciiTheme="majorHAnsi" w:hAnsiTheme="majorHAnsi"/>
                <w:sz w:val="18"/>
                <w:lang w:val="de-AT"/>
              </w:rPr>
            </w:pPr>
          </w:p>
          <w:p w14:paraId="47C16E9D" w14:textId="77777777" w:rsidR="00515871" w:rsidRPr="006A1225" w:rsidRDefault="00515871" w:rsidP="00E9499C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Für Ferkelproduzenten keine Kastration </w:t>
            </w:r>
            <w:r w:rsidRPr="006A1225">
              <w:rPr>
                <w:sz w:val="18"/>
              </w:rPr>
              <w:sym w:font="Wingdings" w:char="00E0"/>
            </w:r>
            <w:r w:rsidRPr="006A1225">
              <w:rPr>
                <w:rFonts w:asciiTheme="majorHAnsi" w:hAnsiTheme="majorHAnsi"/>
                <w:sz w:val="18"/>
              </w:rPr>
              <w:t xml:space="preserve"> Kostenerleichterung</w:t>
            </w:r>
          </w:p>
          <w:p w14:paraId="62BD506E" w14:textId="77777777" w:rsidR="00515871" w:rsidRPr="006A1225" w:rsidRDefault="00515871" w:rsidP="00E9499C">
            <w:pPr>
              <w:pStyle w:val="Listenabsatz"/>
              <w:numPr>
                <w:ilvl w:val="0"/>
                <w:numId w:val="2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Geringere Ferkelverluste</w:t>
            </w:r>
          </w:p>
          <w:p w14:paraId="13C36C2C" w14:textId="77777777" w:rsidR="00515871" w:rsidRPr="006A1225" w:rsidRDefault="00515871" w:rsidP="00E9499C">
            <w:pPr>
              <w:pStyle w:val="Listenabsatz"/>
              <w:numPr>
                <w:ilvl w:val="0"/>
                <w:numId w:val="2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Wegfall von Eintrittspforten für Erreger</w:t>
            </w:r>
          </w:p>
          <w:p w14:paraId="4B199027" w14:textId="77777777" w:rsidR="00515871" w:rsidRPr="006A1225" w:rsidRDefault="007C749C" w:rsidP="00E9499C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Finanzielles Risiko trägt der Landwirt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(aktuelle Situation)</w:t>
            </w:r>
          </w:p>
          <w:p w14:paraId="2EBBFC8A" w14:textId="77777777" w:rsidR="00515871" w:rsidRPr="006A1225" w:rsidRDefault="00515871" w:rsidP="00E9499C">
            <w:pPr>
              <w:numPr>
                <w:ilvl w:val="0"/>
                <w:numId w:val="2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1% mehr Ausfälle in der Mast laut </w:t>
            </w:r>
            <w:r w:rsidR="007F0727" w:rsidRPr="006A1225">
              <w:rPr>
                <w:rFonts w:asciiTheme="majorHAnsi" w:hAnsiTheme="majorHAnsi"/>
                <w:sz w:val="18"/>
              </w:rPr>
              <w:t>KTBL-</w:t>
            </w:r>
            <w:r w:rsidRPr="006A1225">
              <w:rPr>
                <w:rFonts w:asciiTheme="majorHAnsi" w:hAnsiTheme="majorHAnsi"/>
                <w:sz w:val="18"/>
              </w:rPr>
              <w:t>Tagung</w:t>
            </w:r>
            <w:r w:rsidR="007F0727" w:rsidRPr="006A1225">
              <w:rPr>
                <w:rFonts w:asciiTheme="majorHAnsi" w:hAnsiTheme="majorHAnsi"/>
                <w:sz w:val="18"/>
                <w:vertAlign w:val="superscript"/>
              </w:rPr>
              <w:t>27</w:t>
            </w:r>
            <w:r w:rsidRPr="006A1225">
              <w:rPr>
                <w:rFonts w:asciiTheme="majorHAnsi" w:hAnsiTheme="majorHAnsi"/>
                <w:sz w:val="18"/>
              </w:rPr>
              <w:t xml:space="preserve"> </w:t>
            </w:r>
          </w:p>
          <w:p w14:paraId="7CD401D6" w14:textId="77777777" w:rsidR="00515871" w:rsidRPr="006A1225" w:rsidRDefault="00515871" w:rsidP="00E9499C">
            <w:pPr>
              <w:numPr>
                <w:ilvl w:val="0"/>
                <w:numId w:val="2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1% geringere Ausschlachtung (männliche Geschlechtsorgane werden nicht gekauft)</w:t>
            </w:r>
          </w:p>
          <w:p w14:paraId="6C57686C" w14:textId="77777777" w:rsidR="00515871" w:rsidRPr="006A1225" w:rsidRDefault="00515871" w:rsidP="00E9499C">
            <w:pPr>
              <w:numPr>
                <w:ilvl w:val="0"/>
                <w:numId w:val="2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Weniger Vermarktungsalternativen</w:t>
            </w:r>
          </w:p>
          <w:p w14:paraId="704DF6D6" w14:textId="77777777" w:rsidR="00075504" w:rsidRPr="006A1225" w:rsidRDefault="00515871" w:rsidP="00E9499C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Wertschöpfungsverlust durch geringeres Schlachtgewicht</w:t>
            </w:r>
            <w:r w:rsidR="00887879" w:rsidRPr="006A1225">
              <w:rPr>
                <w:rFonts w:asciiTheme="majorHAnsi" w:hAnsiTheme="majorHAnsi"/>
                <w:sz w:val="18"/>
              </w:rPr>
              <w:t>;</w:t>
            </w:r>
            <w:r w:rsidR="00147652" w:rsidRPr="006A1225">
              <w:rPr>
                <w:rFonts w:asciiTheme="majorHAnsi" w:hAnsiTheme="majorHAnsi"/>
                <w:sz w:val="18"/>
              </w:rPr>
              <w:t xml:space="preserve"> zur Zeit Abzüge </w:t>
            </w:r>
            <w:r w:rsidR="008451FB" w:rsidRPr="006A1225">
              <w:rPr>
                <w:rFonts w:asciiTheme="majorHAnsi" w:hAnsiTheme="majorHAnsi"/>
                <w:sz w:val="18"/>
              </w:rPr>
              <w:t>(vom Preis weiblich</w:t>
            </w:r>
            <w:r w:rsidR="007C749C" w:rsidRPr="006A1225">
              <w:rPr>
                <w:rFonts w:asciiTheme="majorHAnsi" w:hAnsiTheme="majorHAnsi"/>
                <w:sz w:val="18"/>
              </w:rPr>
              <w:t>en Tiere</w:t>
            </w:r>
            <w:r w:rsidR="008451FB" w:rsidRPr="006A1225">
              <w:rPr>
                <w:rFonts w:asciiTheme="majorHAnsi" w:hAnsiTheme="majorHAnsi"/>
                <w:sz w:val="18"/>
              </w:rPr>
              <w:t xml:space="preserve"> bzw. Kastraten) </w:t>
            </w:r>
            <w:r w:rsidR="007C749C" w:rsidRPr="006A1225">
              <w:rPr>
                <w:rFonts w:asciiTheme="majorHAnsi" w:hAnsiTheme="majorHAnsi"/>
                <w:sz w:val="18"/>
              </w:rPr>
              <w:t>in „Testländern“ wie Niederlande</w:t>
            </w:r>
            <w:r w:rsidR="00147652" w:rsidRPr="006A1225">
              <w:rPr>
                <w:rFonts w:asciiTheme="majorHAnsi" w:hAnsiTheme="majorHAnsi"/>
                <w:sz w:val="18"/>
              </w:rPr>
              <w:t>, D</w:t>
            </w:r>
            <w:r w:rsidR="007C749C" w:rsidRPr="006A1225">
              <w:rPr>
                <w:rFonts w:asciiTheme="majorHAnsi" w:hAnsiTheme="majorHAnsi"/>
                <w:sz w:val="18"/>
              </w:rPr>
              <w:t>eutschland</w:t>
            </w:r>
            <w:r w:rsidR="00147652" w:rsidRPr="006A1225">
              <w:rPr>
                <w:rFonts w:asciiTheme="majorHAnsi" w:hAnsiTheme="majorHAnsi"/>
                <w:sz w:val="18"/>
              </w:rPr>
              <w:t xml:space="preserve"> („der Markt ist voll“) in der Höhe vo</w:t>
            </w:r>
            <w:r w:rsidR="007C749C" w:rsidRPr="006A1225">
              <w:rPr>
                <w:rFonts w:asciiTheme="majorHAnsi" w:hAnsiTheme="majorHAnsi"/>
                <w:sz w:val="18"/>
              </w:rPr>
              <w:t xml:space="preserve">n 3-5 € pro </w:t>
            </w:r>
            <w:r w:rsidR="00F85E72" w:rsidRPr="006A1225">
              <w:rPr>
                <w:rFonts w:asciiTheme="majorHAnsi" w:hAnsiTheme="majorHAnsi"/>
                <w:sz w:val="18"/>
              </w:rPr>
              <w:t>männlichem Tier</w:t>
            </w:r>
            <w:r w:rsidR="00F85E72" w:rsidRPr="006A1225">
              <w:rPr>
                <w:rFonts w:asciiTheme="majorHAnsi" w:hAnsiTheme="majorHAnsi"/>
                <w:sz w:val="18"/>
                <w:vertAlign w:val="superscript"/>
              </w:rPr>
              <w:t>19,20</w:t>
            </w:r>
            <w:r w:rsidR="00147652" w:rsidRPr="006A1225">
              <w:rPr>
                <w:rFonts w:asciiTheme="majorHAnsi" w:hAnsiTheme="majorHAnsi"/>
                <w:sz w:val="18"/>
              </w:rPr>
              <w:t>;</w:t>
            </w:r>
            <w:r w:rsidR="00887879" w:rsidRPr="006A1225">
              <w:rPr>
                <w:rFonts w:asciiTheme="majorHAnsi" w:hAnsiTheme="majorHAnsi"/>
                <w:sz w:val="18"/>
              </w:rPr>
              <w:t xml:space="preserve"> jedoch </w:t>
            </w:r>
            <w:r w:rsidR="00887879" w:rsidRPr="006A1225">
              <w:rPr>
                <w:rFonts w:asciiTheme="majorHAnsi" w:hAnsiTheme="majorHAnsi"/>
                <w:sz w:val="18"/>
                <w:lang w:val="de-AT"/>
              </w:rPr>
              <w:t>h</w:t>
            </w:r>
            <w:r w:rsidR="00075504" w:rsidRPr="006A1225">
              <w:rPr>
                <w:rFonts w:asciiTheme="majorHAnsi" w:hAnsiTheme="majorHAnsi"/>
                <w:sz w:val="18"/>
                <w:lang w:val="de-AT"/>
              </w:rPr>
              <w:t>öherer D</w:t>
            </w:r>
            <w:r w:rsidR="00A1712E" w:rsidRPr="006A1225">
              <w:rPr>
                <w:rFonts w:asciiTheme="majorHAnsi" w:hAnsiTheme="majorHAnsi"/>
                <w:sz w:val="18"/>
                <w:lang w:val="de-AT"/>
              </w:rPr>
              <w:t>eckungsbeitrag von ca. 1,60</w:t>
            </w:r>
            <w:r w:rsidR="00476DD4" w:rsidRPr="006A1225">
              <w:rPr>
                <w:rFonts w:asciiTheme="majorHAnsi" w:hAnsiTheme="majorHAnsi"/>
                <w:sz w:val="18"/>
                <w:lang w:val="de-AT"/>
              </w:rPr>
              <w:t xml:space="preserve"> </w:t>
            </w:r>
            <w:r w:rsidR="00A1712E" w:rsidRPr="006A1225">
              <w:rPr>
                <w:rFonts w:asciiTheme="majorHAnsi" w:hAnsiTheme="majorHAnsi"/>
                <w:sz w:val="18"/>
                <w:lang w:val="de-AT"/>
              </w:rPr>
              <w:t>€</w:t>
            </w:r>
            <w:r w:rsidR="00075504" w:rsidRPr="006A1225">
              <w:rPr>
                <w:rFonts w:asciiTheme="majorHAnsi" w:hAnsiTheme="majorHAnsi"/>
                <w:sz w:val="18"/>
                <w:lang w:val="de-AT"/>
              </w:rPr>
              <w:t xml:space="preserve"> pro Tier aufgrund besserer Futterverwertung und besserer Schlachtkörperklassifizierung</w:t>
            </w:r>
            <w:r w:rsidR="00075504" w:rsidRPr="006A1225">
              <w:rPr>
                <w:rFonts w:asciiTheme="majorHAnsi" w:hAnsiTheme="majorHAnsi"/>
                <w:sz w:val="18"/>
                <w:vertAlign w:val="superscript"/>
                <w:lang w:val="de-AT"/>
              </w:rPr>
              <w:t>16</w:t>
            </w:r>
            <w:r w:rsidR="00075504" w:rsidRPr="006A1225">
              <w:rPr>
                <w:rFonts w:asciiTheme="majorHAnsi" w:hAnsiTheme="majorHAnsi"/>
                <w:sz w:val="18"/>
                <w:lang w:val="de-AT"/>
              </w:rPr>
              <w:t xml:space="preserve"> </w:t>
            </w:r>
          </w:p>
          <w:p w14:paraId="7A035677" w14:textId="77777777" w:rsidR="00515871" w:rsidRPr="006A1225" w:rsidRDefault="00A1712E" w:rsidP="00E9499C">
            <w:pPr>
              <w:pStyle w:val="Listenabsatz"/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Bei getrenntgeschlechtlicher Haltung ist eine 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Umstrukturierung der Ferkel- und Mastbetriebe </w:t>
            </w:r>
            <w:r w:rsidRPr="006A1225">
              <w:rPr>
                <w:rFonts w:asciiTheme="majorHAnsi" w:hAnsiTheme="majorHAnsi"/>
                <w:sz w:val="18"/>
              </w:rPr>
              <w:t>nötig</w:t>
            </w:r>
          </w:p>
          <w:p w14:paraId="6D1914A1" w14:textId="77777777" w:rsidR="00515871" w:rsidRPr="006A1225" w:rsidRDefault="00515871" w:rsidP="00E9499C">
            <w:pPr>
              <w:pStyle w:val="Listenabsatz"/>
              <w:numPr>
                <w:ilvl w:val="0"/>
                <w:numId w:val="2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lastRenderedPageBreak/>
              <w:t>Strukturen in der Ferkelproduktion mit relativ wenig Sauen würden gefährdet werden (derzeit durchschnittliche Sauenhaltung: 60 Zuchtsauen)</w:t>
            </w:r>
          </w:p>
          <w:p w14:paraId="76395900" w14:textId="77777777" w:rsidR="00515871" w:rsidRPr="006A1225" w:rsidRDefault="00515871" w:rsidP="00E9499C">
            <w:pPr>
              <w:pStyle w:val="Listenabsatz"/>
              <w:numPr>
                <w:ilvl w:val="0"/>
                <w:numId w:val="29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Ferkelerzeuger müssten getrenntgeschlechtlich anbieten</w:t>
            </w:r>
          </w:p>
          <w:p w14:paraId="1118403A" w14:textId="77777777" w:rsidR="00515871" w:rsidRPr="006A1225" w:rsidRDefault="00515871" w:rsidP="00E9499C">
            <w:pPr>
              <w:pStyle w:val="Listenabsatz"/>
              <w:numPr>
                <w:ilvl w:val="0"/>
                <w:numId w:val="29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Mehr </w:t>
            </w:r>
            <w:r w:rsidR="00A1712E" w:rsidRPr="006A1225">
              <w:rPr>
                <w:rFonts w:asciiTheme="majorHAnsi" w:hAnsiTheme="majorHAnsi"/>
                <w:sz w:val="18"/>
              </w:rPr>
              <w:t xml:space="preserve">Produktion von </w:t>
            </w:r>
            <w:r w:rsidRPr="006A1225">
              <w:rPr>
                <w:rFonts w:asciiTheme="majorHAnsi" w:hAnsiTheme="majorHAnsi"/>
                <w:sz w:val="18"/>
              </w:rPr>
              <w:t>Magerfleisch (kann Vor- oder Nachteil sein)</w:t>
            </w:r>
          </w:p>
          <w:p w14:paraId="6A64A1D9" w14:textId="44AC3815" w:rsidR="009B689A" w:rsidRPr="006A1225" w:rsidRDefault="00515871" w:rsidP="00E9499C">
            <w:pPr>
              <w:pStyle w:val="Listenabsatz"/>
              <w:numPr>
                <w:ilvl w:val="0"/>
                <w:numId w:val="29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A</w:t>
            </w:r>
            <w:r w:rsidR="00476DD4" w:rsidRPr="006A1225">
              <w:rPr>
                <w:rFonts w:asciiTheme="majorHAnsi" w:hAnsiTheme="majorHAnsi"/>
                <w:sz w:val="18"/>
              </w:rPr>
              <w:t>rbeitszeit- und Kostenersparnis durch Wegfall des Kastrationseingriff</w:t>
            </w:r>
            <w:r w:rsidR="00AB128F" w:rsidRPr="006A1225">
              <w:rPr>
                <w:rFonts w:asciiTheme="majorHAnsi" w:hAnsiTheme="majorHAnsi"/>
                <w:sz w:val="18"/>
              </w:rPr>
              <w:t>e</w:t>
            </w:r>
            <w:r w:rsidR="00476DD4" w:rsidRPr="006A1225">
              <w:rPr>
                <w:rFonts w:asciiTheme="majorHAnsi" w:hAnsiTheme="majorHAnsi"/>
                <w:sz w:val="18"/>
              </w:rPr>
              <w:t>s</w:t>
            </w:r>
          </w:p>
          <w:p w14:paraId="31A1E530" w14:textId="77777777" w:rsidR="00515871" w:rsidRPr="006A1225" w:rsidRDefault="00A1712E" w:rsidP="00E9499C">
            <w:pPr>
              <w:pStyle w:val="Listenabsatz"/>
              <w:numPr>
                <w:ilvl w:val="0"/>
                <w:numId w:val="29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Kostengünstigere Fütterung durch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bessere Futterverwertung</w:t>
            </w:r>
            <w:r w:rsidRPr="006A1225">
              <w:rPr>
                <w:rFonts w:asciiTheme="majorHAnsi" w:hAnsiTheme="majorHAnsi"/>
                <w:sz w:val="18"/>
              </w:rPr>
              <w:t xml:space="preserve"> </w:t>
            </w:r>
          </w:p>
          <w:p w14:paraId="2AE236BC" w14:textId="77777777" w:rsidR="00515871" w:rsidRPr="006A1225" w:rsidRDefault="00515871" w:rsidP="009A0C8A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5886" w:type="dxa"/>
          </w:tcPr>
          <w:p w14:paraId="435A8B09" w14:textId="77777777" w:rsidR="00515871" w:rsidRPr="006A1225" w:rsidRDefault="00515871" w:rsidP="00E9499C">
            <w:pPr>
              <w:pStyle w:val="Listenabsatz"/>
              <w:numPr>
                <w:ilvl w:val="0"/>
                <w:numId w:val="29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lastRenderedPageBreak/>
              <w:t>Einbeziehung des Handels und der Schlachthöfe nötig</w:t>
            </w:r>
          </w:p>
          <w:p w14:paraId="0394AFB7" w14:textId="77777777" w:rsidR="00515871" w:rsidRPr="006A1225" w:rsidRDefault="00515871" w:rsidP="00E9499C">
            <w:pPr>
              <w:numPr>
                <w:ilvl w:val="0"/>
                <w:numId w:val="3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Kapazitäten für Eberschlachtung müsste gesteigert werden (Bsp.: reiner Eberschlachttag)</w:t>
            </w:r>
          </w:p>
          <w:p w14:paraId="7A25B1FB" w14:textId="77777777" w:rsidR="00515871" w:rsidRPr="006A1225" w:rsidRDefault="00515871" w:rsidP="00E9499C">
            <w:pPr>
              <w:numPr>
                <w:ilvl w:val="0"/>
                <w:numId w:val="3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Etablierung Geruchstest im Schlachthof (noch keine Alternative zur "Human-nose")</w:t>
            </w:r>
          </w:p>
          <w:p w14:paraId="1329D45C" w14:textId="77777777" w:rsidR="00515871" w:rsidRPr="006A1225" w:rsidRDefault="00B931AD" w:rsidP="00E9499C">
            <w:pPr>
              <w:numPr>
                <w:ilvl w:val="0"/>
                <w:numId w:val="3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Separate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Verarbeitungsschiene/Produkte oder alternativer Absatzkanal für geruchsauffällige Schlachtkörper</w:t>
            </w:r>
          </w:p>
          <w:p w14:paraId="46C48FBC" w14:textId="77777777" w:rsidR="00515871" w:rsidRPr="006A1225" w:rsidRDefault="00515871" w:rsidP="00E9499C">
            <w:pPr>
              <w:pStyle w:val="Listenabsatz"/>
              <w:numPr>
                <w:ilvl w:val="0"/>
                <w:numId w:val="31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Weiterentwicklung der Zucht gegen Ebergeruch, Bereitstellung "geruchsreduzierter Genetik" </w:t>
            </w:r>
          </w:p>
          <w:p w14:paraId="7DCAEF9E" w14:textId="77777777" w:rsidR="00515871" w:rsidRPr="006A1225" w:rsidRDefault="00515871" w:rsidP="00E9499C">
            <w:pPr>
              <w:pStyle w:val="Listenabsatz"/>
              <w:numPr>
                <w:ilvl w:val="0"/>
                <w:numId w:val="31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Herstellung des Absatzmarktes für Produkte</w:t>
            </w:r>
          </w:p>
          <w:p w14:paraId="6D5775CF" w14:textId="77777777" w:rsidR="00515871" w:rsidRPr="006A1225" w:rsidRDefault="00515871" w:rsidP="00E9499C">
            <w:pPr>
              <w:pStyle w:val="Listenabsatz"/>
              <w:numPr>
                <w:ilvl w:val="0"/>
                <w:numId w:val="3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Mit "Stinker" kann man nicht in den herkömmlichen Markt liefern</w:t>
            </w:r>
          </w:p>
          <w:p w14:paraId="4F4F7850" w14:textId="77777777" w:rsidR="00515871" w:rsidRPr="006A1225" w:rsidRDefault="00515871" w:rsidP="00E9499C">
            <w:pPr>
              <w:pStyle w:val="Listenabsatz"/>
              <w:numPr>
                <w:ilvl w:val="0"/>
                <w:numId w:val="30"/>
              </w:numPr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Man braucht Produkte bei denen das „Stinkerfleisch“ nicht auffällt</w:t>
            </w:r>
          </w:p>
          <w:p w14:paraId="36C7877B" w14:textId="77777777" w:rsidR="00515871" w:rsidRPr="006A1225" w:rsidRDefault="00515871" w:rsidP="00E9499C">
            <w:pPr>
              <w:pStyle w:val="Listenabsatz"/>
              <w:numPr>
                <w:ilvl w:val="0"/>
                <w:numId w:val="3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Wertminderung der männlichen Tiere</w:t>
            </w:r>
          </w:p>
          <w:p w14:paraId="1FA53B2C" w14:textId="77777777" w:rsidR="00515871" w:rsidRPr="006A1225" w:rsidRDefault="00515871" w:rsidP="00E9499C">
            <w:pPr>
              <w:pStyle w:val="Listenabsatz"/>
              <w:numPr>
                <w:ilvl w:val="0"/>
                <w:numId w:val="3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Akzeptanz </w:t>
            </w:r>
            <w:r w:rsidR="007D1302" w:rsidRPr="006A1225">
              <w:rPr>
                <w:rFonts w:asciiTheme="majorHAnsi" w:hAnsiTheme="majorHAnsi"/>
                <w:sz w:val="18"/>
              </w:rPr>
              <w:t>beim Konsument und</w:t>
            </w:r>
            <w:r w:rsidRPr="006A1225">
              <w:rPr>
                <w:rFonts w:asciiTheme="majorHAnsi" w:hAnsiTheme="majorHAnsi"/>
                <w:sz w:val="18"/>
              </w:rPr>
              <w:t xml:space="preserve"> Genussqualität muss gegeben sein</w:t>
            </w:r>
          </w:p>
          <w:p w14:paraId="20DBD762" w14:textId="77777777" w:rsidR="00411A92" w:rsidRPr="006A1225" w:rsidRDefault="00515871" w:rsidP="00E9499C">
            <w:pPr>
              <w:numPr>
                <w:ilvl w:val="0"/>
                <w:numId w:val="3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Stinker </w:t>
            </w:r>
            <w:r w:rsidR="004330E7" w:rsidRPr="006A1225">
              <w:rPr>
                <w:rFonts w:asciiTheme="majorHAnsi" w:hAnsiTheme="majorHAnsi"/>
                <w:sz w:val="18"/>
              </w:rPr>
              <w:t xml:space="preserve">gelten </w:t>
            </w:r>
            <w:r w:rsidRPr="006A1225">
              <w:rPr>
                <w:rFonts w:asciiTheme="majorHAnsi" w:hAnsiTheme="majorHAnsi"/>
                <w:sz w:val="18"/>
              </w:rPr>
              <w:t>aktuel</w:t>
            </w:r>
            <w:r w:rsidR="00411A92" w:rsidRPr="006A1225">
              <w:rPr>
                <w:rFonts w:asciiTheme="majorHAnsi" w:hAnsiTheme="majorHAnsi"/>
                <w:sz w:val="18"/>
              </w:rPr>
              <w:t xml:space="preserve">l rechtlich </w:t>
            </w:r>
            <w:r w:rsidR="004330E7" w:rsidRPr="006A1225">
              <w:rPr>
                <w:rFonts w:asciiTheme="majorHAnsi" w:hAnsiTheme="majorHAnsi"/>
                <w:sz w:val="18"/>
              </w:rPr>
              <w:t>als</w:t>
            </w:r>
            <w:r w:rsidR="004330E7" w:rsidRPr="006A1225">
              <w:rPr>
                <w:rFonts w:asciiTheme="majorHAnsi" w:hAnsiTheme="majorHAnsi"/>
                <w:color w:val="4F81BD" w:themeColor="accent1"/>
                <w:sz w:val="18"/>
              </w:rPr>
              <w:t xml:space="preserve"> </w:t>
            </w:r>
            <w:r w:rsidR="00411A92" w:rsidRPr="006A1225">
              <w:rPr>
                <w:rFonts w:asciiTheme="majorHAnsi" w:hAnsiTheme="majorHAnsi"/>
                <w:sz w:val="18"/>
              </w:rPr>
              <w:t>"genussuntauglich"</w:t>
            </w:r>
          </w:p>
          <w:p w14:paraId="2CE2A09F" w14:textId="77777777" w:rsidR="00515871" w:rsidRPr="006A1225" w:rsidRDefault="00515871" w:rsidP="00E9499C">
            <w:pPr>
              <w:pStyle w:val="Listenabsatz"/>
              <w:numPr>
                <w:ilvl w:val="0"/>
                <w:numId w:val="32"/>
              </w:numPr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Fleischuntersuchungsrecht</w:t>
            </w:r>
            <w:r w:rsidR="00411A92" w:rsidRPr="006A1225">
              <w:rPr>
                <w:rFonts w:asciiTheme="majorHAnsi" w:hAnsiTheme="majorHAnsi"/>
                <w:sz w:val="18"/>
              </w:rPr>
              <w:t xml:space="preserve"> müsste angepasst werden</w:t>
            </w:r>
            <w:r w:rsidR="002C64AE" w:rsidRPr="006A1225">
              <w:rPr>
                <w:rFonts w:asciiTheme="majorHAnsi" w:hAnsiTheme="majorHAnsi"/>
                <w:sz w:val="18"/>
              </w:rPr>
              <w:t>, da aktuell</w:t>
            </w:r>
            <w:r w:rsidR="003037B8" w:rsidRPr="006A1225">
              <w:rPr>
                <w:rFonts w:asciiTheme="majorHAnsi" w:hAnsiTheme="majorHAnsi"/>
                <w:sz w:val="18"/>
              </w:rPr>
              <w:t xml:space="preserve"> eine Probe des Schlachtkörpers eines jeden</w:t>
            </w:r>
            <w:r w:rsidR="002C64AE" w:rsidRPr="006A1225">
              <w:rPr>
                <w:rFonts w:asciiTheme="majorHAnsi" w:hAnsiTheme="majorHAnsi"/>
                <w:sz w:val="18"/>
              </w:rPr>
              <w:t xml:space="preserve"> an den Schlachthof mit Hoden angelieferte</w:t>
            </w:r>
            <w:r w:rsidR="003037B8" w:rsidRPr="006A1225">
              <w:rPr>
                <w:rFonts w:asciiTheme="majorHAnsi" w:hAnsiTheme="majorHAnsi"/>
                <w:sz w:val="18"/>
              </w:rPr>
              <w:t>n</w:t>
            </w:r>
            <w:r w:rsidR="002C64AE" w:rsidRPr="006A1225">
              <w:rPr>
                <w:rFonts w:asciiTheme="majorHAnsi" w:hAnsiTheme="majorHAnsi"/>
                <w:sz w:val="18"/>
              </w:rPr>
              <w:t xml:space="preserve"> Eber</w:t>
            </w:r>
            <w:r w:rsidR="003037B8" w:rsidRPr="006A1225">
              <w:rPr>
                <w:rFonts w:asciiTheme="majorHAnsi" w:hAnsiTheme="majorHAnsi"/>
                <w:sz w:val="18"/>
              </w:rPr>
              <w:t>s</w:t>
            </w:r>
            <w:r w:rsidR="002C64AE" w:rsidRPr="006A1225">
              <w:rPr>
                <w:rFonts w:asciiTheme="majorHAnsi" w:hAnsiTheme="majorHAnsi"/>
                <w:sz w:val="18"/>
              </w:rPr>
              <w:t xml:space="preserve"> einer Koch- </w:t>
            </w:r>
            <w:r w:rsidR="003037B8" w:rsidRPr="006A1225">
              <w:rPr>
                <w:rFonts w:asciiTheme="majorHAnsi" w:hAnsiTheme="majorHAnsi"/>
                <w:sz w:val="18"/>
              </w:rPr>
              <w:t>oder</w:t>
            </w:r>
            <w:r w:rsidR="002C64AE" w:rsidRPr="006A1225">
              <w:rPr>
                <w:rFonts w:asciiTheme="majorHAnsi" w:hAnsiTheme="majorHAnsi"/>
                <w:sz w:val="18"/>
              </w:rPr>
              <w:t xml:space="preserve"> Bratprobe unterzogen werden muss</w:t>
            </w:r>
          </w:p>
          <w:p w14:paraId="0D38BB52" w14:textId="77777777" w:rsidR="00515871" w:rsidRPr="006A1225" w:rsidRDefault="00515871" w:rsidP="00E9499C">
            <w:pPr>
              <w:pStyle w:val="Listenabsatz"/>
              <w:numPr>
                <w:ilvl w:val="0"/>
                <w:numId w:val="3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Durch Fütterung, hygienische Haltungsbedingung, </w:t>
            </w:r>
            <w:r w:rsidRPr="006A1225">
              <w:rPr>
                <w:rFonts w:asciiTheme="majorHAnsi" w:hAnsiTheme="majorHAnsi"/>
                <w:sz w:val="18"/>
              </w:rPr>
              <w:lastRenderedPageBreak/>
              <w:t>Management rund um Anlieferung (Wartezeit und -bereich) und Schlachtzeitpunkt (Uhrzeit) kann der Ebergeruch (Skatol) beeinflusst werden</w:t>
            </w:r>
          </w:p>
          <w:p w14:paraId="5476FE2C" w14:textId="77777777" w:rsidR="00515871" w:rsidRPr="006A1225" w:rsidRDefault="00515871" w:rsidP="004E0CF3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169" w:type="dxa"/>
          </w:tcPr>
          <w:p w14:paraId="7401BF77" w14:textId="77777777" w:rsidR="00515871" w:rsidRPr="006A1225" w:rsidRDefault="00515871" w:rsidP="007D1302">
            <w:pPr>
              <w:pStyle w:val="Listenabsatz"/>
              <w:numPr>
                <w:ilvl w:val="0"/>
                <w:numId w:val="3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lastRenderedPageBreak/>
              <w:t>Derzeitige Betriebsstruktur ist für eine flächendeckende (nur eine zulässige Methode) Umsetzung in Österreich nicht geeignet</w:t>
            </w:r>
          </w:p>
          <w:p w14:paraId="021B1E23" w14:textId="77777777" w:rsidR="007D1302" w:rsidRPr="006A1225" w:rsidRDefault="007D1302" w:rsidP="00E01AE6">
            <w:pPr>
              <w:pStyle w:val="Listenabsatz"/>
              <w:numPr>
                <w:ilvl w:val="0"/>
                <w:numId w:val="52"/>
              </w:numPr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Maststruktur nicht für getrenntgeschlechtliche Mast vorhanden (Fütterungssystem, Haltungssystem etc.); aber kann Alternative zu anderen Möglichkeiten sein</w:t>
            </w:r>
          </w:p>
          <w:p w14:paraId="655FD963" w14:textId="77777777" w:rsidR="00DD65D2" w:rsidRPr="006A1225" w:rsidRDefault="00515871" w:rsidP="00E01AE6">
            <w:pPr>
              <w:pStyle w:val="Listenabsatz"/>
              <w:numPr>
                <w:ilvl w:val="0"/>
                <w:numId w:val="53"/>
              </w:numPr>
              <w:ind w:left="363"/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Keine Kenntnisse der Mäster mit dem Umgang geschlechtsreifer ag</w:t>
            </w:r>
            <w:r w:rsidR="00B931AD" w:rsidRPr="006A1225">
              <w:rPr>
                <w:rFonts w:asciiTheme="majorHAnsi" w:hAnsiTheme="majorHAnsi"/>
                <w:sz w:val="18"/>
              </w:rPr>
              <w:t>gressiver Eber in der Mast (Sepa</w:t>
            </w:r>
            <w:r w:rsidRPr="006A1225">
              <w:rPr>
                <w:rFonts w:asciiTheme="majorHAnsi" w:hAnsiTheme="majorHAnsi"/>
                <w:sz w:val="18"/>
              </w:rPr>
              <w:t>rationsmöglichkeiten)</w:t>
            </w:r>
          </w:p>
          <w:p w14:paraId="29239F68" w14:textId="77777777" w:rsidR="00515871" w:rsidRPr="006A1225" w:rsidRDefault="00515871" w:rsidP="00E01AE6">
            <w:pPr>
              <w:pStyle w:val="Listenabsatz"/>
              <w:numPr>
                <w:ilvl w:val="0"/>
                <w:numId w:val="53"/>
              </w:numPr>
              <w:ind w:left="363" w:hanging="363"/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Entspricht den Erwartungen der Konsumenten bezüglich Tierschutz</w:t>
            </w:r>
            <w:r w:rsidR="00E06A5C" w:rsidRPr="006A1225">
              <w:rPr>
                <w:rFonts w:asciiTheme="majorHAnsi" w:hAnsiTheme="majorHAnsi"/>
                <w:sz w:val="18"/>
              </w:rPr>
              <w:t xml:space="preserve"> (Hypothese)</w:t>
            </w:r>
          </w:p>
          <w:p w14:paraId="56A72D99" w14:textId="77777777" w:rsidR="00515871" w:rsidRPr="006A1225" w:rsidRDefault="00515871" w:rsidP="00E01AE6">
            <w:pPr>
              <w:pStyle w:val="Listenabsatz"/>
              <w:numPr>
                <w:ilvl w:val="0"/>
                <w:numId w:val="53"/>
              </w:numPr>
              <w:ind w:left="363" w:hanging="363"/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Entwicklung in Europa: "Europäische Erklärung über Alternativen zur chirurgischen Kastration bei Schweinen“ mit Zielvorgabe, bis 2018 chirurgische Kastration von Schweinen einzustellen</w:t>
            </w:r>
            <w:r w:rsidR="00E06A5C" w:rsidRPr="006A1225">
              <w:rPr>
                <w:rFonts w:asciiTheme="majorHAnsi" w:hAnsiTheme="majorHAnsi"/>
                <w:sz w:val="18"/>
              </w:rPr>
              <w:t xml:space="preserve"> (mit Begleitprogramm und an Bedingungen geknüpft)</w:t>
            </w:r>
            <w:r w:rsidRPr="006A1225">
              <w:rPr>
                <w:rFonts w:asciiTheme="majorHAnsi" w:hAnsiTheme="majorHAnsi"/>
                <w:sz w:val="18"/>
              </w:rPr>
              <w:t>, wurde bereits von</w:t>
            </w:r>
            <w:r w:rsidR="007D1302" w:rsidRPr="006A1225">
              <w:rPr>
                <w:rFonts w:asciiTheme="majorHAnsi" w:hAnsiTheme="majorHAnsi"/>
                <w:sz w:val="18"/>
              </w:rPr>
              <w:t xml:space="preserve"> Branchenmitgliedern aus u</w:t>
            </w:r>
            <w:r w:rsidR="00C939A8" w:rsidRPr="006A1225">
              <w:rPr>
                <w:rFonts w:asciiTheme="majorHAnsi" w:hAnsiTheme="majorHAnsi"/>
                <w:sz w:val="18"/>
              </w:rPr>
              <w:t>nter anderem</w:t>
            </w:r>
            <w:r w:rsidR="007D1302" w:rsidRPr="006A1225">
              <w:rPr>
                <w:rFonts w:asciiTheme="majorHAnsi" w:hAnsiTheme="majorHAnsi"/>
                <w:sz w:val="18"/>
              </w:rPr>
              <w:t xml:space="preserve"> Deutschland, Niederlande, Spanien</w:t>
            </w:r>
            <w:r w:rsidRPr="006A1225">
              <w:rPr>
                <w:rFonts w:asciiTheme="majorHAnsi" w:hAnsiTheme="majorHAnsi"/>
                <w:sz w:val="18"/>
              </w:rPr>
              <w:t xml:space="preserve"> unterzeichnet (siehe </w:t>
            </w:r>
            <w:hyperlink r:id="rId10" w:history="1">
              <w:r w:rsidRPr="006A1225">
                <w:rPr>
                  <w:rStyle w:val="Hyperlink"/>
                  <w:rFonts w:asciiTheme="majorHAnsi" w:hAnsiTheme="majorHAnsi"/>
                  <w:color w:val="auto"/>
                  <w:sz w:val="18"/>
                </w:rPr>
                <w:t>http://ec.europa.eu/food/animal/welfare/farm/initiatives_en.htm</w:t>
              </w:r>
            </w:hyperlink>
            <w:r w:rsidRPr="006A1225">
              <w:rPr>
                <w:rFonts w:asciiTheme="majorHAnsi" w:hAnsiTheme="majorHAnsi"/>
                <w:sz w:val="18"/>
              </w:rPr>
              <w:t>)</w:t>
            </w:r>
          </w:p>
          <w:p w14:paraId="668D3819" w14:textId="77777777" w:rsidR="007B56F3" w:rsidRPr="006A1225" w:rsidRDefault="007D1302" w:rsidP="00E01AE6">
            <w:pPr>
              <w:pStyle w:val="Listenabsatz"/>
              <w:numPr>
                <w:ilvl w:val="0"/>
                <w:numId w:val="53"/>
              </w:numPr>
              <w:ind w:left="363" w:hanging="363"/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Es wäre </w:t>
            </w:r>
            <w:r w:rsidR="0057127E" w:rsidRPr="006A1225">
              <w:rPr>
                <w:rFonts w:asciiTheme="majorHAnsi" w:hAnsiTheme="majorHAnsi"/>
                <w:sz w:val="18"/>
              </w:rPr>
              <w:t>notwendig</w:t>
            </w:r>
            <w:r w:rsidR="007B56F3" w:rsidRPr="006A1225">
              <w:rPr>
                <w:rFonts w:asciiTheme="majorHAnsi" w:hAnsiTheme="majorHAnsi"/>
                <w:sz w:val="18"/>
              </w:rPr>
              <w:t xml:space="preserve"> zusätzliche Kosten aufzuteilen; Bsp. Deutschland</w:t>
            </w:r>
            <w:r w:rsidR="0057127E" w:rsidRPr="006A1225">
              <w:rPr>
                <w:rFonts w:asciiTheme="majorHAnsi" w:hAnsiTheme="majorHAnsi"/>
                <w:sz w:val="18"/>
              </w:rPr>
              <w:t>:</w:t>
            </w:r>
            <w:r w:rsidR="007B56F3" w:rsidRPr="006A1225">
              <w:rPr>
                <w:rFonts w:asciiTheme="majorHAnsi" w:hAnsiTheme="majorHAnsi"/>
                <w:sz w:val="18"/>
              </w:rPr>
              <w:t xml:space="preserve"> Finanzierungspool (Initiative Tierwohl)</w:t>
            </w:r>
          </w:p>
          <w:p w14:paraId="52ADF80A" w14:textId="77777777" w:rsidR="00515871" w:rsidRPr="006A1225" w:rsidRDefault="00515871" w:rsidP="004E0CF3">
            <w:pPr>
              <w:rPr>
                <w:rFonts w:asciiTheme="majorHAnsi" w:hAnsiTheme="majorHAnsi"/>
                <w:sz w:val="18"/>
              </w:rPr>
            </w:pPr>
          </w:p>
        </w:tc>
      </w:tr>
      <w:tr w:rsidR="00515871" w:rsidRPr="006A1225" w14:paraId="58114E90" w14:textId="77777777" w:rsidTr="006A1225">
        <w:tc>
          <w:tcPr>
            <w:tcW w:w="5442" w:type="dxa"/>
            <w:shd w:val="clear" w:color="auto" w:fill="D9D9D9" w:themeFill="background1" w:themeFillShade="D9"/>
          </w:tcPr>
          <w:p w14:paraId="737A3DC8" w14:textId="77777777" w:rsidR="00515871" w:rsidRPr="006A1225" w:rsidRDefault="00515871">
            <w:pPr>
              <w:rPr>
                <w:rFonts w:asciiTheme="majorHAnsi" w:hAnsiTheme="majorHAnsi"/>
                <w:b/>
                <w:sz w:val="18"/>
              </w:rPr>
            </w:pPr>
            <w:r w:rsidRPr="006A1225">
              <w:rPr>
                <w:rFonts w:asciiTheme="majorHAnsi" w:hAnsiTheme="majorHAnsi"/>
                <w:b/>
                <w:sz w:val="18"/>
              </w:rPr>
              <w:lastRenderedPageBreak/>
              <w:t>Alternative 6:</w:t>
            </w:r>
          </w:p>
          <w:p w14:paraId="33A11379" w14:textId="77777777" w:rsidR="000100D8" w:rsidRPr="006A1225" w:rsidRDefault="00515871">
            <w:pPr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Spermasexing</w:t>
            </w:r>
          </w:p>
          <w:p w14:paraId="4574DF80" w14:textId="77777777" w:rsidR="000100D8" w:rsidRPr="006A1225" w:rsidRDefault="000100D8" w:rsidP="000100D8">
            <w:pPr>
              <w:pStyle w:val="Listenabsatz"/>
              <w:ind w:left="360"/>
              <w:rPr>
                <w:rFonts w:asciiTheme="majorHAnsi" w:hAnsiTheme="majorHAnsi"/>
                <w:sz w:val="18"/>
              </w:rPr>
            </w:pPr>
          </w:p>
          <w:p w14:paraId="2FAF0379" w14:textId="77777777" w:rsidR="00E17635" w:rsidRPr="006A1225" w:rsidRDefault="00242527" w:rsidP="00242527">
            <w:pPr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Zur Zeit </w:t>
            </w:r>
            <w:r w:rsidR="00E17635" w:rsidRPr="006A1225">
              <w:rPr>
                <w:rFonts w:asciiTheme="majorHAnsi" w:hAnsiTheme="majorHAnsi"/>
                <w:sz w:val="18"/>
              </w:rPr>
              <w:t>keine realistische Alternative, allerdings wäre es eine wünschenswerte Methode.</w:t>
            </w:r>
          </w:p>
          <w:p w14:paraId="682507DB" w14:textId="77777777" w:rsidR="00242527" w:rsidRPr="006A1225" w:rsidRDefault="00242527" w:rsidP="00242527">
            <w:pPr>
              <w:rPr>
                <w:rFonts w:asciiTheme="majorHAnsi" w:hAnsiTheme="majorHAnsi"/>
                <w:sz w:val="18"/>
              </w:rPr>
            </w:pPr>
          </w:p>
          <w:p w14:paraId="6FAB40A9" w14:textId="77777777" w:rsidR="00515871" w:rsidRPr="006A1225" w:rsidRDefault="00515871" w:rsidP="00855E81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5221" w:type="dxa"/>
          </w:tcPr>
          <w:p w14:paraId="17DC8703" w14:textId="72499797" w:rsidR="00515871" w:rsidRPr="006A1225" w:rsidRDefault="003024BA" w:rsidP="00E01AE6">
            <w:pPr>
              <w:pStyle w:val="Listenabsatz"/>
              <w:numPr>
                <w:ilvl w:val="0"/>
                <w:numId w:val="35"/>
              </w:numPr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K</w:t>
            </w:r>
            <w:r w:rsidR="00515871" w:rsidRPr="006A1225">
              <w:rPr>
                <w:rFonts w:asciiTheme="majorHAnsi" w:hAnsiTheme="majorHAnsi"/>
                <w:sz w:val="18"/>
              </w:rPr>
              <w:t>ein Eingriff am Tier</w:t>
            </w:r>
          </w:p>
          <w:p w14:paraId="02343C0F" w14:textId="77777777" w:rsidR="00515871" w:rsidRPr="006A1225" w:rsidRDefault="00515871" w:rsidP="00E01AE6">
            <w:pPr>
              <w:pStyle w:val="Listenabsatz"/>
              <w:numPr>
                <w:ilvl w:val="0"/>
                <w:numId w:val="35"/>
              </w:numPr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Kein Natursprung auf dem Betrieb</w:t>
            </w:r>
            <w:r w:rsidR="00AA0699" w:rsidRPr="006A1225">
              <w:rPr>
                <w:rFonts w:asciiTheme="majorHAnsi" w:hAnsiTheme="majorHAnsi"/>
                <w:sz w:val="18"/>
              </w:rPr>
              <w:t xml:space="preserve"> (derzeit ca. 15% Natursprung)</w:t>
            </w:r>
            <w:r w:rsidRPr="006A1225"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5627" w:type="dxa"/>
          </w:tcPr>
          <w:p w14:paraId="28F0C73E" w14:textId="77777777" w:rsidR="00515871" w:rsidRPr="006A1225" w:rsidRDefault="00515871" w:rsidP="00E01AE6">
            <w:pPr>
              <w:pStyle w:val="Listenabsatz"/>
              <w:numPr>
                <w:ilvl w:val="0"/>
                <w:numId w:val="3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Höherer Zeitaufwand und erhöhte Kosten für Beschaffung der Spermadosen</w:t>
            </w:r>
          </w:p>
          <w:p w14:paraId="38186D6B" w14:textId="77777777" w:rsidR="00515871" w:rsidRPr="006A1225" w:rsidRDefault="00515871" w:rsidP="00E01AE6">
            <w:pPr>
              <w:pStyle w:val="Listenabsatz"/>
              <w:numPr>
                <w:ilvl w:val="0"/>
                <w:numId w:val="3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Bessere Futterverwertung der weiblichen Tiere kann genutzt werden</w:t>
            </w:r>
            <w:r w:rsidRPr="006A1225">
              <w:rPr>
                <w:sz w:val="18"/>
              </w:rPr>
              <w:sym w:font="Wingdings" w:char="00E0"/>
            </w:r>
            <w:r w:rsidRPr="006A1225">
              <w:rPr>
                <w:rFonts w:asciiTheme="majorHAnsi" w:hAnsiTheme="majorHAnsi"/>
                <w:sz w:val="18"/>
              </w:rPr>
              <w:t xml:space="preserve"> finanzieller Gewinn gegenüber Mast von Kastraten</w:t>
            </w:r>
          </w:p>
          <w:p w14:paraId="1C2A6ED3" w14:textId="548E0BC0" w:rsidR="00515871" w:rsidRPr="006A1225" w:rsidRDefault="00476DD4" w:rsidP="00476DD4">
            <w:pPr>
              <w:pStyle w:val="Listenabsatz"/>
              <w:numPr>
                <w:ilvl w:val="0"/>
                <w:numId w:val="35"/>
              </w:numPr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 xml:space="preserve">Arbeitszeit- und </w:t>
            </w:r>
            <w:r w:rsidR="00515871" w:rsidRPr="006A1225">
              <w:rPr>
                <w:rFonts w:asciiTheme="majorHAnsi" w:hAnsiTheme="majorHAnsi"/>
                <w:sz w:val="18"/>
              </w:rPr>
              <w:t>Kosten</w:t>
            </w:r>
            <w:r w:rsidRPr="006A1225">
              <w:rPr>
                <w:rFonts w:asciiTheme="majorHAnsi" w:hAnsiTheme="majorHAnsi"/>
                <w:sz w:val="18"/>
              </w:rPr>
              <w:t>ersparnis durch Wegfall des</w:t>
            </w:r>
            <w:r w:rsidR="00515871" w:rsidRPr="006A1225">
              <w:rPr>
                <w:rFonts w:asciiTheme="majorHAnsi" w:hAnsiTheme="majorHAnsi"/>
                <w:sz w:val="18"/>
              </w:rPr>
              <w:t xml:space="preserve"> Kastration</w:t>
            </w:r>
            <w:r w:rsidRPr="006A1225">
              <w:rPr>
                <w:rFonts w:asciiTheme="majorHAnsi" w:hAnsiTheme="majorHAnsi"/>
                <w:sz w:val="18"/>
              </w:rPr>
              <w:t>seingriff</w:t>
            </w:r>
            <w:r w:rsidR="00AB128F" w:rsidRPr="006A1225">
              <w:rPr>
                <w:rFonts w:asciiTheme="majorHAnsi" w:hAnsiTheme="majorHAnsi"/>
                <w:sz w:val="18"/>
              </w:rPr>
              <w:t>e</w:t>
            </w:r>
            <w:r w:rsidRPr="006A1225">
              <w:rPr>
                <w:rFonts w:asciiTheme="majorHAnsi" w:hAnsiTheme="majorHAnsi"/>
                <w:sz w:val="18"/>
              </w:rPr>
              <w:t>s</w:t>
            </w:r>
          </w:p>
        </w:tc>
        <w:tc>
          <w:tcPr>
            <w:tcW w:w="5886" w:type="dxa"/>
          </w:tcPr>
          <w:p w14:paraId="22EA5D09" w14:textId="77777777" w:rsidR="00242527" w:rsidRPr="006A1225" w:rsidRDefault="00242527" w:rsidP="00E01AE6">
            <w:pPr>
              <w:pStyle w:val="Listenabsatz"/>
              <w:numPr>
                <w:ilvl w:val="0"/>
                <w:numId w:val="54"/>
              </w:numPr>
              <w:rPr>
                <w:rFonts w:asciiTheme="majorHAnsi" w:hAnsiTheme="majorHAnsi"/>
                <w:sz w:val="18"/>
                <w:vertAlign w:val="superscript"/>
              </w:rPr>
            </w:pPr>
            <w:r w:rsidRPr="006A1225">
              <w:rPr>
                <w:rFonts w:asciiTheme="majorHAnsi" w:hAnsiTheme="majorHAnsi"/>
                <w:sz w:val="18"/>
              </w:rPr>
              <w:t>Gesextes Sperma noch nicht verfügbar</w:t>
            </w:r>
            <w:r w:rsidRPr="006A1225">
              <w:rPr>
                <w:rFonts w:asciiTheme="majorHAnsi" w:hAnsiTheme="majorHAnsi"/>
                <w:sz w:val="18"/>
                <w:vertAlign w:val="superscript"/>
              </w:rPr>
              <w:t>12</w:t>
            </w:r>
          </w:p>
          <w:p w14:paraId="13FFE795" w14:textId="3DCD10E8" w:rsidR="00242527" w:rsidRPr="006A1225" w:rsidRDefault="00C75B19" w:rsidP="00AB128F">
            <w:pPr>
              <w:pStyle w:val="Listenabsatz"/>
              <w:numPr>
                <w:ilvl w:val="0"/>
                <w:numId w:val="6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Technisch keine Fortschritte</w:t>
            </w:r>
          </w:p>
          <w:p w14:paraId="5B63F347" w14:textId="77777777" w:rsidR="00C75B19" w:rsidRPr="006A1225" w:rsidRDefault="007D56D1" w:rsidP="00E01AE6">
            <w:pPr>
              <w:pStyle w:val="Listenabsatz"/>
              <w:numPr>
                <w:ilvl w:val="0"/>
                <w:numId w:val="5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A1225">
              <w:rPr>
                <w:rFonts w:asciiTheme="majorHAnsi" w:hAnsiTheme="majorHAnsi"/>
                <w:sz w:val="18"/>
              </w:rPr>
              <w:t>D</w:t>
            </w:r>
            <w:r w:rsidR="00C75B19" w:rsidRPr="006A1225">
              <w:rPr>
                <w:rFonts w:asciiTheme="majorHAnsi" w:hAnsiTheme="majorHAnsi"/>
                <w:sz w:val="18"/>
              </w:rPr>
              <w:t>erzeit</w:t>
            </w:r>
            <w:r w:rsidRPr="006A1225">
              <w:rPr>
                <w:rFonts w:asciiTheme="majorHAnsi" w:hAnsiTheme="majorHAnsi"/>
                <w:sz w:val="18"/>
              </w:rPr>
              <w:t xml:space="preserve"> gibt es noch</w:t>
            </w:r>
            <w:r w:rsidR="00C75B19" w:rsidRPr="006A1225">
              <w:rPr>
                <w:rFonts w:asciiTheme="majorHAnsi" w:hAnsiTheme="majorHAnsi"/>
                <w:sz w:val="18"/>
              </w:rPr>
              <w:t xml:space="preserve"> keine praxistaugliche Labortechnik</w:t>
            </w:r>
            <w:r w:rsidR="007D1302" w:rsidRPr="006A1225">
              <w:rPr>
                <w:rFonts w:asciiTheme="majorHAnsi" w:hAnsiTheme="majorHAnsi"/>
                <w:color w:val="4F81BD" w:themeColor="accent1"/>
                <w:sz w:val="18"/>
              </w:rPr>
              <w:t xml:space="preserve"> </w:t>
            </w:r>
            <w:r w:rsidR="00C75B19" w:rsidRPr="006A1225">
              <w:rPr>
                <w:rFonts w:asciiTheme="majorHAnsi" w:hAnsiTheme="majorHAnsi"/>
                <w:sz w:val="18"/>
              </w:rPr>
              <w:t>(Trennprozess dauert zu lange, sodass die Spermienqualität beeinträchtigt ist)</w:t>
            </w:r>
          </w:p>
          <w:p w14:paraId="2478D4D2" w14:textId="77777777" w:rsidR="00242527" w:rsidRPr="006A1225" w:rsidRDefault="00242527" w:rsidP="00242527">
            <w:pPr>
              <w:rPr>
                <w:rFonts w:asciiTheme="majorHAnsi" w:hAnsiTheme="majorHAnsi"/>
                <w:sz w:val="18"/>
                <w:vertAlign w:val="superscript"/>
              </w:rPr>
            </w:pPr>
          </w:p>
          <w:p w14:paraId="4A893097" w14:textId="77777777" w:rsidR="00242527" w:rsidRPr="006A1225" w:rsidRDefault="00242527" w:rsidP="00242527">
            <w:pPr>
              <w:rPr>
                <w:rFonts w:asciiTheme="majorHAnsi" w:hAnsiTheme="majorHAnsi"/>
                <w:sz w:val="18"/>
                <w:vertAlign w:val="superscript"/>
              </w:rPr>
            </w:pPr>
          </w:p>
        </w:tc>
        <w:tc>
          <w:tcPr>
            <w:tcW w:w="7169" w:type="dxa"/>
          </w:tcPr>
          <w:p w14:paraId="0C19E275" w14:textId="0F9CD3A3" w:rsidR="00AA0699" w:rsidRPr="006A1225" w:rsidRDefault="003024BA" w:rsidP="00E01AE6">
            <w:pPr>
              <w:pStyle w:val="Listenabsatz"/>
              <w:numPr>
                <w:ilvl w:val="0"/>
                <w:numId w:val="36"/>
              </w:numPr>
              <w:rPr>
                <w:rFonts w:asciiTheme="majorHAnsi" w:hAnsiTheme="majorHAnsi"/>
                <w:sz w:val="18"/>
              </w:rPr>
            </w:pPr>
            <w:r w:rsidRPr="006A1225">
              <w:rPr>
                <w:rFonts w:asciiTheme="majorHAnsi" w:hAnsiTheme="majorHAnsi"/>
                <w:sz w:val="18"/>
              </w:rPr>
              <w:t>F</w:t>
            </w:r>
            <w:r w:rsidR="00AA0699" w:rsidRPr="006A1225">
              <w:rPr>
                <w:rFonts w:asciiTheme="majorHAnsi" w:hAnsiTheme="majorHAnsi"/>
                <w:sz w:val="18"/>
              </w:rPr>
              <w:t xml:space="preserve">ür die Basiszucht ist die Weiterverwendung gemischtgeschlechtlichen Spermas </w:t>
            </w:r>
            <w:r w:rsidR="00855E81" w:rsidRPr="006A1225">
              <w:rPr>
                <w:rFonts w:asciiTheme="majorHAnsi" w:hAnsiTheme="majorHAnsi"/>
                <w:sz w:val="18"/>
              </w:rPr>
              <w:t>erforderlich</w:t>
            </w:r>
          </w:p>
        </w:tc>
      </w:tr>
    </w:tbl>
    <w:p w14:paraId="2AFFBCA9" w14:textId="77777777" w:rsidR="00AD69A7" w:rsidRPr="003C1549" w:rsidRDefault="00AD69A7" w:rsidP="000100D8">
      <w:pPr>
        <w:rPr>
          <w:rFonts w:asciiTheme="majorHAnsi" w:hAnsiTheme="majorHAnsi"/>
          <w:b/>
          <w:color w:val="800000"/>
          <w:sz w:val="28"/>
          <w:lang w:val="de-AT"/>
        </w:rPr>
      </w:pPr>
    </w:p>
    <w:p w14:paraId="2FF56AC6" w14:textId="77777777" w:rsidR="00515871" w:rsidRPr="000100D8" w:rsidRDefault="00515871" w:rsidP="00C11FB8">
      <w:pPr>
        <w:rPr>
          <w:rFonts w:asciiTheme="majorHAnsi" w:hAnsiTheme="majorHAnsi"/>
          <w:b/>
          <w:sz w:val="36"/>
          <w:lang w:val="de-AT"/>
        </w:rPr>
      </w:pPr>
      <w:r w:rsidRPr="000100D8">
        <w:rPr>
          <w:rFonts w:asciiTheme="majorHAnsi" w:hAnsiTheme="majorHAnsi"/>
          <w:b/>
          <w:sz w:val="36"/>
          <w:lang w:val="de-AT"/>
        </w:rPr>
        <w:t xml:space="preserve">Literatur: </w:t>
      </w:r>
    </w:p>
    <w:p w14:paraId="750DFD6D" w14:textId="77777777" w:rsidR="00515871" w:rsidRPr="003C1549" w:rsidRDefault="00515871" w:rsidP="00515871">
      <w:pPr>
        <w:ind w:left="720"/>
        <w:rPr>
          <w:rFonts w:asciiTheme="majorHAnsi" w:hAnsiTheme="majorHAnsi"/>
          <w:lang w:val="de-AT"/>
        </w:rPr>
      </w:pPr>
    </w:p>
    <w:p w14:paraId="34C03416" w14:textId="58D6A846" w:rsidR="004C116A" w:rsidRPr="003C1549" w:rsidRDefault="00515871" w:rsidP="00E9499C">
      <w:pPr>
        <w:numPr>
          <w:ilvl w:val="0"/>
          <w:numId w:val="2"/>
        </w:numPr>
        <w:rPr>
          <w:rFonts w:asciiTheme="majorHAnsi" w:hAnsiTheme="majorHAnsi"/>
          <w:lang w:val="de-AT"/>
        </w:rPr>
      </w:pPr>
      <w:r w:rsidRPr="00754BC1">
        <w:rPr>
          <w:rFonts w:asciiTheme="majorHAnsi" w:hAnsiTheme="majorHAnsi"/>
          <w:b/>
          <w:lang w:val="de-AT"/>
        </w:rPr>
        <w:t>Lit.</w:t>
      </w:r>
      <w:r w:rsidR="0019672B" w:rsidRPr="00754BC1">
        <w:rPr>
          <w:rFonts w:asciiTheme="majorHAnsi" w:hAnsiTheme="majorHAnsi"/>
          <w:b/>
          <w:lang w:val="de-AT"/>
        </w:rPr>
        <w:t xml:space="preserve"> </w:t>
      </w:r>
      <w:r w:rsidRPr="00754BC1">
        <w:rPr>
          <w:rFonts w:asciiTheme="majorHAnsi" w:hAnsiTheme="majorHAnsi"/>
          <w:b/>
          <w:lang w:val="de-AT"/>
        </w:rPr>
        <w:t>1:</w:t>
      </w:r>
      <w:r w:rsidRPr="003C1549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Binder, R., Hagmüller,</w:t>
      </w:r>
      <w:r w:rsidR="0019672B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W., Hofbauer,</w:t>
      </w:r>
      <w:r w:rsidR="0019672B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P.,</w:t>
      </w:r>
      <w:r w:rsidR="0019672B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Iben,</w:t>
      </w:r>
      <w:r w:rsidR="0019672B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C.,</w:t>
      </w:r>
      <w:r w:rsidR="0019672B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Scala,</w:t>
      </w:r>
      <w:r w:rsidR="0019672B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U.S.,</w:t>
      </w:r>
      <w:r w:rsidR="0019672B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Winckler, C., Baumgartner,</w:t>
      </w:r>
      <w:r w:rsidR="0019672B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J</w:t>
      </w:r>
      <w:r w:rsidRPr="003C1549">
        <w:rPr>
          <w:rFonts w:asciiTheme="majorHAnsi" w:hAnsiTheme="majorHAnsi"/>
          <w:lang w:val="de-AT"/>
        </w:rPr>
        <w:t xml:space="preserve">. (2004): </w:t>
      </w:r>
      <w:r w:rsidRPr="003C1549">
        <w:rPr>
          <w:rFonts w:asciiTheme="majorHAnsi" w:hAnsiTheme="majorHAnsi"/>
        </w:rPr>
        <w:t>Aktuelle Aspekte der Kastration männlicher Ferkel.</w:t>
      </w:r>
      <w:r w:rsidRPr="003C1549">
        <w:rPr>
          <w:rFonts w:asciiTheme="majorHAnsi" w:hAnsiTheme="majorHAnsi"/>
          <w:lang w:val="de-AT"/>
        </w:rPr>
        <w:t xml:space="preserve"> 1. Mitteilung: T</w:t>
      </w:r>
      <w:r w:rsidRPr="003C1549">
        <w:rPr>
          <w:rFonts w:asciiTheme="majorHAnsi" w:hAnsiTheme="majorHAnsi"/>
        </w:rPr>
        <w:t>ierschutzrechtliche Aspekte der Ferkelkastration sowie Verfahren zur Schmerzausschaltung bei der chirurgischen Kastra</w:t>
      </w:r>
      <w:r w:rsidR="00D17DF3">
        <w:rPr>
          <w:rFonts w:asciiTheme="majorHAnsi" w:hAnsiTheme="majorHAnsi"/>
        </w:rPr>
        <w:t xml:space="preserve">tion. Tierärztl. Mschr., </w:t>
      </w:r>
      <w:r w:rsidR="00D17DF3" w:rsidRPr="00D17DF3">
        <w:rPr>
          <w:rFonts w:asciiTheme="majorHAnsi" w:hAnsiTheme="majorHAnsi"/>
          <w:b/>
        </w:rPr>
        <w:t>91</w:t>
      </w:r>
      <w:r w:rsidRPr="003C1549">
        <w:rPr>
          <w:rFonts w:asciiTheme="majorHAnsi" w:hAnsiTheme="majorHAnsi"/>
        </w:rPr>
        <w:t>,171-183</w:t>
      </w:r>
      <w:r w:rsidR="00D17DF3">
        <w:rPr>
          <w:rFonts w:asciiTheme="majorHAnsi" w:hAnsiTheme="majorHAnsi"/>
        </w:rPr>
        <w:t>.</w:t>
      </w:r>
    </w:p>
    <w:p w14:paraId="4C9B02A3" w14:textId="021CE6AF" w:rsidR="004C116A" w:rsidRPr="003C1549" w:rsidRDefault="00515871" w:rsidP="00E9499C">
      <w:pPr>
        <w:numPr>
          <w:ilvl w:val="0"/>
          <w:numId w:val="2"/>
        </w:numPr>
        <w:tabs>
          <w:tab w:val="num" w:pos="720"/>
        </w:tabs>
        <w:rPr>
          <w:rFonts w:asciiTheme="majorHAnsi" w:hAnsiTheme="majorHAnsi"/>
          <w:lang w:val="de-AT"/>
        </w:rPr>
      </w:pPr>
      <w:r w:rsidRPr="00754BC1">
        <w:rPr>
          <w:rFonts w:asciiTheme="majorHAnsi" w:hAnsiTheme="majorHAnsi"/>
          <w:b/>
        </w:rPr>
        <w:t>Lit. 2:</w:t>
      </w:r>
      <w:r w:rsidRPr="003C1549">
        <w:rPr>
          <w:rFonts w:asciiTheme="majorHAnsi" w:hAnsiTheme="majorHAnsi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Baumgartner,</w:t>
      </w:r>
      <w:r w:rsidR="0019672B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J</w:t>
      </w:r>
      <w:r w:rsidR="0019672B">
        <w:rPr>
          <w:rFonts w:asciiTheme="majorHAnsi" w:hAnsiTheme="majorHAnsi"/>
          <w:lang w:val="de-AT"/>
        </w:rPr>
        <w:t>.</w:t>
      </w:r>
      <w:r w:rsidR="0019672B" w:rsidRPr="003C1549">
        <w:rPr>
          <w:rFonts w:asciiTheme="majorHAnsi" w:hAnsiTheme="majorHAnsi"/>
          <w:lang w:val="de-AT"/>
        </w:rPr>
        <w:t>,</w:t>
      </w:r>
      <w:r w:rsidR="0019672B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Binder, R., Hagmüller,</w:t>
      </w:r>
      <w:r w:rsidR="0019672B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W., Hofbauer,</w:t>
      </w:r>
      <w:r w:rsidR="0019672B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P.</w:t>
      </w:r>
      <w:r w:rsidR="0019672B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,Iben,</w:t>
      </w:r>
      <w:r w:rsidR="0019672B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C.,</w:t>
      </w:r>
      <w:r w:rsidR="00D17DF3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Scala,</w:t>
      </w:r>
      <w:r w:rsidR="0019672B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U.S.,</w:t>
      </w:r>
      <w:r w:rsidR="0019672B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Winckler,</w:t>
      </w:r>
      <w:r w:rsidR="00D17DF3">
        <w:rPr>
          <w:rFonts w:asciiTheme="majorHAnsi" w:hAnsiTheme="majorHAnsi"/>
          <w:lang w:val="de-AT"/>
        </w:rPr>
        <w:t xml:space="preserve"> C</w:t>
      </w:r>
      <w:r w:rsidR="0019672B" w:rsidRPr="003C1549">
        <w:rPr>
          <w:rFonts w:asciiTheme="majorHAnsi" w:hAnsiTheme="majorHAnsi"/>
          <w:lang w:val="de-AT"/>
        </w:rPr>
        <w:t xml:space="preserve">. </w:t>
      </w:r>
      <w:r w:rsidRPr="003C1549">
        <w:rPr>
          <w:rFonts w:asciiTheme="majorHAnsi" w:hAnsiTheme="majorHAnsi"/>
          <w:lang w:val="de-AT"/>
        </w:rPr>
        <w:t>(2004): 2. Mitteilung: Alternativmethoden zur chirurgischen Kastration und zusammenfassende Bewertung</w:t>
      </w:r>
      <w:r w:rsidR="00D17DF3">
        <w:rPr>
          <w:rFonts w:asciiTheme="majorHAnsi" w:hAnsiTheme="majorHAnsi"/>
        </w:rPr>
        <w:t xml:space="preserve">. Tierärztl. Mschr. </w:t>
      </w:r>
      <w:r w:rsidR="00D17DF3" w:rsidRPr="00D17DF3">
        <w:rPr>
          <w:rFonts w:asciiTheme="majorHAnsi" w:hAnsiTheme="majorHAnsi"/>
          <w:b/>
        </w:rPr>
        <w:t>91</w:t>
      </w:r>
      <w:r w:rsidRPr="003C1549">
        <w:rPr>
          <w:rFonts w:asciiTheme="majorHAnsi" w:hAnsiTheme="majorHAnsi"/>
        </w:rPr>
        <w:t>,198-209</w:t>
      </w:r>
      <w:r w:rsidR="00D17DF3">
        <w:rPr>
          <w:rFonts w:asciiTheme="majorHAnsi" w:hAnsiTheme="majorHAnsi"/>
        </w:rPr>
        <w:t>.</w:t>
      </w:r>
    </w:p>
    <w:p w14:paraId="71C10E77" w14:textId="77777777" w:rsidR="004C116A" w:rsidRPr="003C1549" w:rsidRDefault="00515871" w:rsidP="00E9499C">
      <w:pPr>
        <w:numPr>
          <w:ilvl w:val="0"/>
          <w:numId w:val="2"/>
        </w:numPr>
        <w:tabs>
          <w:tab w:val="num" w:pos="720"/>
        </w:tabs>
        <w:rPr>
          <w:rFonts w:asciiTheme="majorHAnsi" w:hAnsiTheme="majorHAnsi"/>
          <w:lang w:val="de-AT"/>
        </w:rPr>
      </w:pPr>
      <w:r w:rsidRPr="00754BC1">
        <w:rPr>
          <w:rFonts w:asciiTheme="majorHAnsi" w:hAnsiTheme="majorHAnsi"/>
          <w:b/>
        </w:rPr>
        <w:t>Lit. 3:</w:t>
      </w:r>
      <w:r w:rsidR="0019672B">
        <w:rPr>
          <w:rFonts w:asciiTheme="majorHAnsi" w:hAnsiTheme="majorHAnsi"/>
        </w:rPr>
        <w:t xml:space="preserve"> </w:t>
      </w:r>
      <w:r w:rsidR="0019672B" w:rsidRPr="003C1549">
        <w:rPr>
          <w:rFonts w:asciiTheme="majorHAnsi" w:hAnsiTheme="majorHAnsi"/>
        </w:rPr>
        <w:t>Baumgartner, J</w:t>
      </w:r>
      <w:r w:rsidRPr="003C1549">
        <w:rPr>
          <w:rFonts w:asciiTheme="majorHAnsi" w:hAnsiTheme="majorHAnsi"/>
        </w:rPr>
        <w:t xml:space="preserve">.(2010): </w:t>
      </w:r>
      <w:r w:rsidRPr="003C1549">
        <w:rPr>
          <w:rFonts w:asciiTheme="majorHAnsi" w:hAnsiTheme="majorHAnsi"/>
          <w:lang w:val="de-AT"/>
        </w:rPr>
        <w:t>Tierärztliche Überlegungen zur Ferkelkastration. 1. ÖTT Tagung.</w:t>
      </w:r>
    </w:p>
    <w:p w14:paraId="1654D09C" w14:textId="77777777" w:rsidR="004C116A" w:rsidRPr="003C1549" w:rsidRDefault="00515871" w:rsidP="00E9499C">
      <w:pPr>
        <w:numPr>
          <w:ilvl w:val="0"/>
          <w:numId w:val="2"/>
        </w:numPr>
        <w:tabs>
          <w:tab w:val="num" w:pos="720"/>
        </w:tabs>
        <w:rPr>
          <w:rFonts w:asciiTheme="majorHAnsi" w:hAnsiTheme="majorHAnsi"/>
          <w:lang w:val="de-AT"/>
        </w:rPr>
      </w:pPr>
      <w:r w:rsidRPr="00754BC1">
        <w:rPr>
          <w:rFonts w:asciiTheme="majorHAnsi" w:hAnsiTheme="majorHAnsi"/>
          <w:b/>
          <w:lang w:val="de-AT"/>
        </w:rPr>
        <w:t>Lit.</w:t>
      </w:r>
      <w:r w:rsidR="0019672B" w:rsidRPr="00754BC1">
        <w:rPr>
          <w:rFonts w:asciiTheme="majorHAnsi" w:hAnsiTheme="majorHAnsi"/>
          <w:b/>
          <w:lang w:val="de-AT"/>
        </w:rPr>
        <w:t xml:space="preserve"> </w:t>
      </w:r>
      <w:r w:rsidRPr="00754BC1">
        <w:rPr>
          <w:rFonts w:asciiTheme="majorHAnsi" w:hAnsiTheme="majorHAnsi"/>
          <w:b/>
          <w:lang w:val="de-AT"/>
        </w:rPr>
        <w:t>4:</w:t>
      </w:r>
      <w:r w:rsidRPr="003C1549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Friedmann, U. (</w:t>
      </w:r>
      <w:r w:rsidRPr="003C1549">
        <w:rPr>
          <w:rFonts w:asciiTheme="majorHAnsi" w:hAnsiTheme="majorHAnsi"/>
          <w:lang w:val="de-AT"/>
        </w:rPr>
        <w:t>2013): Kannibalismus. Schweinenews.</w:t>
      </w:r>
    </w:p>
    <w:p w14:paraId="4ED3C15E" w14:textId="5A2F7014" w:rsidR="004C116A" w:rsidRPr="003C1549" w:rsidRDefault="00515871" w:rsidP="00E9499C">
      <w:pPr>
        <w:numPr>
          <w:ilvl w:val="0"/>
          <w:numId w:val="2"/>
        </w:numPr>
        <w:tabs>
          <w:tab w:val="num" w:pos="720"/>
        </w:tabs>
        <w:rPr>
          <w:rFonts w:asciiTheme="majorHAnsi" w:hAnsiTheme="majorHAnsi"/>
          <w:lang w:val="de-AT"/>
        </w:rPr>
      </w:pPr>
      <w:r w:rsidRPr="006C0581">
        <w:rPr>
          <w:rFonts w:asciiTheme="majorHAnsi" w:hAnsiTheme="majorHAnsi"/>
          <w:b/>
          <w:lang w:val="en-US"/>
        </w:rPr>
        <w:t>Lit. 5:</w:t>
      </w:r>
      <w:r w:rsidR="0019672B" w:rsidRPr="006C0581">
        <w:rPr>
          <w:rFonts w:asciiTheme="majorHAnsi" w:hAnsiTheme="majorHAnsi"/>
          <w:lang w:val="en-US"/>
        </w:rPr>
        <w:t xml:space="preserve"> Baumgartner, J., Laister, S., Koller, M., Pfützner, A., Grodzycki, M., Andrews, S., Schmoll, F. </w:t>
      </w:r>
      <w:r w:rsidRPr="006C0581">
        <w:rPr>
          <w:rFonts w:asciiTheme="majorHAnsi" w:hAnsiTheme="majorHAnsi"/>
          <w:lang w:val="en-US"/>
        </w:rPr>
        <w:t>(2010): The behaviour of male fattening pigs following either surgical castration or vaccination with a GnRF va</w:t>
      </w:r>
      <w:r w:rsidR="00D17DF3" w:rsidRPr="006C0581">
        <w:rPr>
          <w:rFonts w:asciiTheme="majorHAnsi" w:hAnsiTheme="majorHAnsi"/>
          <w:lang w:val="en-US"/>
        </w:rPr>
        <w:t xml:space="preserve">ccine. </w:t>
      </w:r>
      <w:r w:rsidR="00D17DF3">
        <w:rPr>
          <w:rFonts w:asciiTheme="majorHAnsi" w:hAnsiTheme="majorHAnsi"/>
          <w:lang w:val="de-AT"/>
        </w:rPr>
        <w:t xml:space="preserve">Applied Animal Behaviour </w:t>
      </w:r>
      <w:r w:rsidRPr="003C1549">
        <w:rPr>
          <w:rFonts w:asciiTheme="majorHAnsi" w:hAnsiTheme="majorHAnsi"/>
          <w:lang w:val="de-AT"/>
        </w:rPr>
        <w:t>Science</w:t>
      </w:r>
      <w:r w:rsidR="00D17DF3">
        <w:rPr>
          <w:rFonts w:asciiTheme="majorHAnsi" w:hAnsiTheme="majorHAnsi"/>
          <w:lang w:val="de-AT"/>
        </w:rPr>
        <w:t xml:space="preserve">, </w:t>
      </w:r>
      <w:r w:rsidRPr="00D17DF3">
        <w:rPr>
          <w:rFonts w:asciiTheme="majorHAnsi" w:hAnsiTheme="majorHAnsi"/>
          <w:b/>
          <w:lang w:val="de-AT"/>
        </w:rPr>
        <w:t>124</w:t>
      </w:r>
      <w:r w:rsidRPr="003C1549">
        <w:rPr>
          <w:rFonts w:asciiTheme="majorHAnsi" w:hAnsiTheme="majorHAnsi"/>
          <w:lang w:val="de-AT"/>
        </w:rPr>
        <w:t>,  28-34.</w:t>
      </w:r>
    </w:p>
    <w:p w14:paraId="2CAE250A" w14:textId="68EB9C49" w:rsidR="00C938DB" w:rsidRPr="003C1549" w:rsidRDefault="0019672B" w:rsidP="00E9499C">
      <w:pPr>
        <w:numPr>
          <w:ilvl w:val="0"/>
          <w:numId w:val="2"/>
        </w:numPr>
        <w:tabs>
          <w:tab w:val="num" w:pos="720"/>
        </w:tabs>
        <w:rPr>
          <w:rFonts w:asciiTheme="majorHAnsi" w:hAnsiTheme="majorHAnsi"/>
          <w:lang w:val="de-AT"/>
        </w:rPr>
      </w:pPr>
      <w:r w:rsidRPr="006C0581">
        <w:rPr>
          <w:rFonts w:asciiTheme="majorHAnsi" w:hAnsiTheme="majorHAnsi"/>
          <w:b/>
          <w:lang w:val="en-US"/>
        </w:rPr>
        <w:t>Lit. 6:</w:t>
      </w:r>
      <w:r w:rsidRPr="006C0581">
        <w:rPr>
          <w:rFonts w:asciiTheme="majorHAnsi" w:hAnsiTheme="majorHAnsi"/>
          <w:lang w:val="en-US"/>
        </w:rPr>
        <w:t xml:space="preserve"> Schmoll, F. , Kauffold, J., Pfützner, A., Baumgartner, J., Grodzycki,M., Andrews, S. </w:t>
      </w:r>
      <w:r w:rsidR="00515871" w:rsidRPr="006C0581">
        <w:rPr>
          <w:rFonts w:asciiTheme="majorHAnsi" w:hAnsiTheme="majorHAnsi"/>
          <w:lang w:val="en-US"/>
        </w:rPr>
        <w:t xml:space="preserve">(2009): Growth performance and carcass traits of boars raised in Germany and either surgically castrated or vaccinated against gonadotropin-releasing hormone. </w:t>
      </w:r>
      <w:r w:rsidR="00515871" w:rsidRPr="003C1549">
        <w:rPr>
          <w:rFonts w:asciiTheme="majorHAnsi" w:hAnsiTheme="majorHAnsi"/>
          <w:lang w:val="de-AT"/>
        </w:rPr>
        <w:t>Journal of Swine Health and Production, Volume 17, Number 5</w:t>
      </w:r>
      <w:r w:rsidR="00D17DF3">
        <w:rPr>
          <w:rFonts w:asciiTheme="majorHAnsi" w:hAnsiTheme="majorHAnsi"/>
          <w:lang w:val="de-AT"/>
        </w:rPr>
        <w:t>.</w:t>
      </w:r>
    </w:p>
    <w:p w14:paraId="2FCFCE12" w14:textId="66807934" w:rsidR="004C116A" w:rsidRPr="003C1549" w:rsidRDefault="00515871" w:rsidP="00E9499C">
      <w:pPr>
        <w:numPr>
          <w:ilvl w:val="0"/>
          <w:numId w:val="3"/>
        </w:numPr>
        <w:rPr>
          <w:rFonts w:asciiTheme="majorHAnsi" w:hAnsiTheme="majorHAnsi"/>
          <w:lang w:val="de-AT"/>
        </w:rPr>
      </w:pPr>
      <w:r w:rsidRPr="0058106A">
        <w:rPr>
          <w:rFonts w:asciiTheme="majorHAnsi" w:hAnsiTheme="majorHAnsi"/>
          <w:b/>
          <w:lang w:val="en-US"/>
        </w:rPr>
        <w:t>Lit. 7:</w:t>
      </w:r>
      <w:r w:rsidRPr="0058106A">
        <w:rPr>
          <w:rFonts w:asciiTheme="majorHAnsi" w:hAnsiTheme="majorHAnsi"/>
          <w:lang w:val="en-US"/>
        </w:rPr>
        <w:t xml:space="preserve"> </w:t>
      </w:r>
      <w:r w:rsidR="0019672B" w:rsidRPr="0058106A">
        <w:rPr>
          <w:rFonts w:asciiTheme="majorHAnsi" w:hAnsiTheme="majorHAnsi"/>
          <w:lang w:val="en-US"/>
        </w:rPr>
        <w:t xml:space="preserve">Borell, E. , Baumgartner, J., Giersing, M., Jäggin, N., Prunier, A., Tuyttens, F. A. M., Edwards, S. A. </w:t>
      </w:r>
      <w:r w:rsidRPr="0058106A">
        <w:rPr>
          <w:rFonts w:asciiTheme="majorHAnsi" w:hAnsiTheme="majorHAnsi"/>
          <w:lang w:val="en-US"/>
        </w:rPr>
        <w:t>(2009): Animal welfare impli</w:t>
      </w:r>
      <w:r w:rsidR="00D17DF3" w:rsidRPr="0058106A">
        <w:rPr>
          <w:rFonts w:asciiTheme="majorHAnsi" w:hAnsiTheme="majorHAnsi"/>
          <w:lang w:val="en-US"/>
        </w:rPr>
        <w:t>cations of surg</w:t>
      </w:r>
      <w:r w:rsidRPr="0058106A">
        <w:rPr>
          <w:rFonts w:asciiTheme="majorHAnsi" w:hAnsiTheme="majorHAnsi"/>
          <w:lang w:val="en-US"/>
        </w:rPr>
        <w:t>ical castration and its alt</w:t>
      </w:r>
      <w:r w:rsidR="00D17DF3" w:rsidRPr="0058106A">
        <w:rPr>
          <w:rFonts w:asciiTheme="majorHAnsi" w:hAnsiTheme="majorHAnsi"/>
          <w:lang w:val="en-US"/>
        </w:rPr>
        <w:t xml:space="preserve">ernatives in pigs. </w:t>
      </w:r>
      <w:r w:rsidR="00D17DF3">
        <w:rPr>
          <w:rFonts w:asciiTheme="majorHAnsi" w:hAnsiTheme="majorHAnsi"/>
          <w:lang w:val="de-AT"/>
        </w:rPr>
        <w:t>Animal</w:t>
      </w:r>
      <w:r w:rsidRPr="003C1549">
        <w:rPr>
          <w:rFonts w:asciiTheme="majorHAnsi" w:hAnsiTheme="majorHAnsi"/>
          <w:lang w:val="de-AT"/>
        </w:rPr>
        <w:t xml:space="preserve">, </w:t>
      </w:r>
      <w:r w:rsidRPr="00D17DF3">
        <w:rPr>
          <w:rFonts w:asciiTheme="majorHAnsi" w:hAnsiTheme="majorHAnsi"/>
          <w:b/>
          <w:lang w:val="de-AT"/>
        </w:rPr>
        <w:t>3:11</w:t>
      </w:r>
      <w:r w:rsidRPr="003C1549">
        <w:rPr>
          <w:rFonts w:asciiTheme="majorHAnsi" w:hAnsiTheme="majorHAnsi"/>
          <w:lang w:val="de-AT"/>
        </w:rPr>
        <w:t>, 1488-1496.</w:t>
      </w:r>
    </w:p>
    <w:p w14:paraId="52214F6C" w14:textId="030517D4" w:rsidR="004C116A" w:rsidRPr="003C1549" w:rsidRDefault="00515871" w:rsidP="00E9499C">
      <w:pPr>
        <w:numPr>
          <w:ilvl w:val="0"/>
          <w:numId w:val="3"/>
        </w:numPr>
        <w:tabs>
          <w:tab w:val="num" w:pos="720"/>
        </w:tabs>
        <w:rPr>
          <w:rFonts w:asciiTheme="majorHAnsi" w:hAnsiTheme="majorHAnsi"/>
          <w:lang w:val="de-AT"/>
        </w:rPr>
      </w:pPr>
      <w:r w:rsidRPr="00754BC1">
        <w:rPr>
          <w:rFonts w:asciiTheme="majorHAnsi" w:hAnsiTheme="majorHAnsi"/>
          <w:b/>
          <w:lang w:val="de-AT"/>
        </w:rPr>
        <w:t>Lit. 8:</w:t>
      </w:r>
      <w:r w:rsidRPr="003C1549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Enz, A., Schüpbach-Regula, G., Brettschart, R., Fuschini, E., Bürgi, E., Sidler, X</w:t>
      </w:r>
      <w:r w:rsidRPr="003C1549">
        <w:rPr>
          <w:rFonts w:asciiTheme="majorHAnsi" w:hAnsiTheme="majorHAnsi"/>
          <w:lang w:val="de-AT"/>
        </w:rPr>
        <w:t xml:space="preserve">. (2013): </w:t>
      </w:r>
      <w:r w:rsidRPr="003C1549">
        <w:rPr>
          <w:rFonts w:asciiTheme="majorHAnsi" w:hAnsiTheme="majorHAnsi"/>
        </w:rPr>
        <w:t xml:space="preserve">Erfahrungen zur Schmerzausschaltung bei der Ferkelkastration in der Schweiz. </w:t>
      </w:r>
      <w:r w:rsidRPr="003C1549">
        <w:rPr>
          <w:rFonts w:asciiTheme="majorHAnsi" w:hAnsiTheme="majorHAnsi"/>
          <w:lang w:val="de-AT"/>
        </w:rPr>
        <w:t>Teil 1: Inhalationsanästhesie.</w:t>
      </w:r>
      <w:r w:rsidRPr="003C1549">
        <w:rPr>
          <w:rFonts w:asciiTheme="majorHAnsi" w:hAnsiTheme="majorHAnsi"/>
        </w:rPr>
        <w:t>Schweizer Archiv für T</w:t>
      </w:r>
      <w:r w:rsidR="00D17DF3">
        <w:rPr>
          <w:rFonts w:asciiTheme="majorHAnsi" w:hAnsiTheme="majorHAnsi"/>
        </w:rPr>
        <w:t>ierheilkunde, Bd. 155, Heft 12</w:t>
      </w:r>
      <w:r w:rsidRPr="003C1549">
        <w:rPr>
          <w:rFonts w:asciiTheme="majorHAnsi" w:hAnsiTheme="majorHAnsi"/>
        </w:rPr>
        <w:t>,651-659.</w:t>
      </w:r>
    </w:p>
    <w:p w14:paraId="62F0B5A1" w14:textId="605E9FEF" w:rsidR="004C116A" w:rsidRPr="003C1549" w:rsidRDefault="00515871" w:rsidP="00E9499C">
      <w:pPr>
        <w:numPr>
          <w:ilvl w:val="0"/>
          <w:numId w:val="3"/>
        </w:numPr>
        <w:tabs>
          <w:tab w:val="num" w:pos="720"/>
        </w:tabs>
        <w:rPr>
          <w:rFonts w:asciiTheme="majorHAnsi" w:hAnsiTheme="majorHAnsi"/>
          <w:lang w:val="de-AT"/>
        </w:rPr>
      </w:pPr>
      <w:r w:rsidRPr="00754BC1">
        <w:rPr>
          <w:rFonts w:asciiTheme="majorHAnsi" w:hAnsiTheme="majorHAnsi"/>
          <w:b/>
          <w:lang w:val="de-AT"/>
        </w:rPr>
        <w:t>Lit. 9:</w:t>
      </w:r>
      <w:r w:rsidRPr="003C1549">
        <w:rPr>
          <w:rFonts w:asciiTheme="majorHAnsi" w:hAnsiTheme="majorHAnsi"/>
          <w:lang w:val="de-AT"/>
        </w:rPr>
        <w:t xml:space="preserve"> </w:t>
      </w:r>
      <w:r w:rsidR="0019672B" w:rsidRPr="003C1549">
        <w:rPr>
          <w:rFonts w:asciiTheme="majorHAnsi" w:hAnsiTheme="majorHAnsi"/>
          <w:lang w:val="de-AT"/>
        </w:rPr>
        <w:t>Enz, A., Schüpbach-Regula, G., Brettschart, R., Fuschini, E., Bürgi, E., Sidler</w:t>
      </w:r>
      <w:r w:rsidRPr="003C1549">
        <w:rPr>
          <w:rFonts w:asciiTheme="majorHAnsi" w:hAnsiTheme="majorHAnsi"/>
          <w:lang w:val="de-AT"/>
        </w:rPr>
        <w:t xml:space="preserve">, </w:t>
      </w:r>
      <w:r w:rsidR="0019672B">
        <w:rPr>
          <w:rFonts w:asciiTheme="majorHAnsi" w:hAnsiTheme="majorHAnsi"/>
          <w:lang w:val="de-AT"/>
        </w:rPr>
        <w:t xml:space="preserve">X. </w:t>
      </w:r>
      <w:r w:rsidRPr="003C1549">
        <w:rPr>
          <w:rFonts w:asciiTheme="majorHAnsi" w:hAnsiTheme="majorHAnsi"/>
          <w:lang w:val="de-AT"/>
        </w:rPr>
        <w:t xml:space="preserve">(2013): </w:t>
      </w:r>
      <w:r w:rsidRPr="003C1549">
        <w:rPr>
          <w:rFonts w:asciiTheme="majorHAnsi" w:hAnsiTheme="majorHAnsi"/>
        </w:rPr>
        <w:t xml:space="preserve">Erfahrungen zur Schmerzausschaltung bei der Ferkelkastration in der Schweiz. </w:t>
      </w:r>
      <w:r w:rsidRPr="003C1549">
        <w:rPr>
          <w:rFonts w:asciiTheme="majorHAnsi" w:hAnsiTheme="majorHAnsi"/>
          <w:lang w:val="de-AT"/>
        </w:rPr>
        <w:t>Teil 2: Injektionsanästhesie.</w:t>
      </w:r>
      <w:r w:rsidRPr="003C1549">
        <w:rPr>
          <w:rFonts w:asciiTheme="majorHAnsi" w:hAnsiTheme="majorHAnsi"/>
        </w:rPr>
        <w:t>Schweizer Archiv für Tierheilkunde,</w:t>
      </w:r>
      <w:r w:rsidR="00D17DF3">
        <w:rPr>
          <w:rFonts w:asciiTheme="majorHAnsi" w:hAnsiTheme="majorHAnsi"/>
        </w:rPr>
        <w:t xml:space="preserve"> Bd. 155, Heft 12</w:t>
      </w:r>
      <w:r w:rsidRPr="003C1549">
        <w:rPr>
          <w:rFonts w:asciiTheme="majorHAnsi" w:hAnsiTheme="majorHAnsi"/>
        </w:rPr>
        <w:t>, 661-668.</w:t>
      </w:r>
    </w:p>
    <w:p w14:paraId="4774C1B2" w14:textId="77777777" w:rsidR="004C116A" w:rsidRPr="003C1549" w:rsidRDefault="00515871" w:rsidP="00E9499C">
      <w:pPr>
        <w:numPr>
          <w:ilvl w:val="0"/>
          <w:numId w:val="3"/>
        </w:numPr>
        <w:tabs>
          <w:tab w:val="num" w:pos="720"/>
        </w:tabs>
        <w:rPr>
          <w:rFonts w:asciiTheme="majorHAnsi" w:hAnsiTheme="majorHAnsi"/>
          <w:lang w:val="de-AT"/>
        </w:rPr>
      </w:pPr>
      <w:r w:rsidRPr="00754BC1">
        <w:rPr>
          <w:rFonts w:asciiTheme="majorHAnsi" w:hAnsiTheme="majorHAnsi"/>
          <w:b/>
        </w:rPr>
        <w:t>Lit. 10:</w:t>
      </w:r>
      <w:r w:rsidRPr="003C1549">
        <w:rPr>
          <w:rFonts w:asciiTheme="majorHAnsi" w:hAnsiTheme="majorHAnsi"/>
        </w:rPr>
        <w:t xml:space="preserve"> </w:t>
      </w:r>
      <w:r w:rsidR="0019672B" w:rsidRPr="003C1549">
        <w:rPr>
          <w:rFonts w:asciiTheme="majorHAnsi" w:hAnsiTheme="majorHAnsi"/>
        </w:rPr>
        <w:t xml:space="preserve">Kupper, T., Spring, P. </w:t>
      </w:r>
      <w:r w:rsidRPr="003C1549">
        <w:rPr>
          <w:rFonts w:asciiTheme="majorHAnsi" w:hAnsiTheme="majorHAnsi"/>
        </w:rPr>
        <w:t>(2008): Projekt pro Schwein Synthesebericht. Schweizerische Hochschule für Landwirtschaft SHL, Zollikofen.</w:t>
      </w:r>
    </w:p>
    <w:p w14:paraId="6537AC31" w14:textId="77777777" w:rsidR="004C116A" w:rsidRPr="006C0581" w:rsidRDefault="00515871" w:rsidP="00E9499C">
      <w:pPr>
        <w:numPr>
          <w:ilvl w:val="0"/>
          <w:numId w:val="3"/>
        </w:numPr>
        <w:tabs>
          <w:tab w:val="num" w:pos="720"/>
        </w:tabs>
        <w:rPr>
          <w:rFonts w:asciiTheme="majorHAnsi" w:hAnsiTheme="majorHAnsi"/>
          <w:lang w:val="en-US"/>
        </w:rPr>
      </w:pPr>
      <w:r w:rsidRPr="0058106A">
        <w:rPr>
          <w:rFonts w:asciiTheme="majorHAnsi" w:hAnsiTheme="majorHAnsi"/>
          <w:b/>
          <w:lang w:val="en-US"/>
        </w:rPr>
        <w:t>Lit. 11:</w:t>
      </w:r>
      <w:r w:rsidRPr="0058106A">
        <w:rPr>
          <w:rFonts w:asciiTheme="majorHAnsi" w:hAnsiTheme="majorHAnsi"/>
          <w:lang w:val="en-US"/>
        </w:rPr>
        <w:t xml:space="preserve"> </w:t>
      </w:r>
      <w:r w:rsidR="0019672B" w:rsidRPr="0058106A">
        <w:rPr>
          <w:rFonts w:asciiTheme="majorHAnsi" w:hAnsiTheme="majorHAnsi"/>
          <w:lang w:val="en-US"/>
        </w:rPr>
        <w:t xml:space="preserve">Spoolder, H., Bracke, M., Müller-Graf, C., Edwards, S. </w:t>
      </w:r>
      <w:r w:rsidRPr="0058106A">
        <w:rPr>
          <w:rFonts w:asciiTheme="majorHAnsi" w:hAnsiTheme="majorHAnsi"/>
          <w:lang w:val="en-US"/>
        </w:rPr>
        <w:t xml:space="preserve">(2011):  Technical Report submitted to EFSA. </w:t>
      </w:r>
      <w:r w:rsidRPr="006C0581">
        <w:rPr>
          <w:rFonts w:asciiTheme="majorHAnsi" w:hAnsiTheme="majorHAnsi"/>
          <w:lang w:val="en-US"/>
        </w:rPr>
        <w:t>Report 1: Preparatory work for the future development of animal based measures for assessing the welfare of sow, boar and piglet including aspects related to pig castration.</w:t>
      </w:r>
    </w:p>
    <w:p w14:paraId="23D5CE89" w14:textId="4A8B357F" w:rsidR="004C116A" w:rsidRPr="003C1549" w:rsidRDefault="0019672B" w:rsidP="00E9499C">
      <w:pPr>
        <w:numPr>
          <w:ilvl w:val="0"/>
          <w:numId w:val="3"/>
        </w:numPr>
        <w:tabs>
          <w:tab w:val="num" w:pos="720"/>
        </w:tabs>
        <w:rPr>
          <w:rFonts w:asciiTheme="majorHAnsi" w:hAnsiTheme="majorHAnsi"/>
          <w:lang w:val="de-AT"/>
        </w:rPr>
      </w:pPr>
      <w:r w:rsidRPr="00754BC1">
        <w:rPr>
          <w:rFonts w:asciiTheme="majorHAnsi" w:hAnsiTheme="majorHAnsi"/>
          <w:b/>
        </w:rPr>
        <w:t>Lit. 12:</w:t>
      </w:r>
      <w:r>
        <w:rPr>
          <w:rFonts w:asciiTheme="majorHAnsi" w:hAnsiTheme="majorHAnsi"/>
        </w:rPr>
        <w:t xml:space="preserve"> Zöls</w:t>
      </w:r>
      <w:r w:rsidR="00515871" w:rsidRPr="003C1549">
        <w:rPr>
          <w:rFonts w:asciiTheme="majorHAnsi" w:hAnsiTheme="majorHAnsi"/>
        </w:rPr>
        <w:t>, S. (2006): Möglichkeiten der Schmerzreduzierung bei der Kastration männlic</w:t>
      </w:r>
      <w:r w:rsidR="002A5EFE">
        <w:rPr>
          <w:rFonts w:asciiTheme="majorHAnsi" w:hAnsiTheme="majorHAnsi"/>
        </w:rPr>
        <w:t xml:space="preserve">her Saugferkel. Dissertation, </w:t>
      </w:r>
      <w:r w:rsidR="00515871" w:rsidRPr="003C1549">
        <w:rPr>
          <w:rFonts w:asciiTheme="majorHAnsi" w:hAnsiTheme="majorHAnsi"/>
          <w:lang w:val="de-AT"/>
        </w:rPr>
        <w:t>Ludwig-Maximilians-Universität München.</w:t>
      </w:r>
    </w:p>
    <w:p w14:paraId="5C612579" w14:textId="6904860D" w:rsidR="004C116A" w:rsidRPr="006C0581" w:rsidRDefault="00515871" w:rsidP="00E9499C">
      <w:pPr>
        <w:numPr>
          <w:ilvl w:val="0"/>
          <w:numId w:val="3"/>
        </w:numPr>
        <w:tabs>
          <w:tab w:val="num" w:pos="720"/>
        </w:tabs>
        <w:rPr>
          <w:rFonts w:asciiTheme="majorHAnsi" w:hAnsiTheme="majorHAnsi"/>
          <w:lang w:val="en-US"/>
        </w:rPr>
      </w:pPr>
      <w:r w:rsidRPr="006C0581">
        <w:rPr>
          <w:rFonts w:asciiTheme="majorHAnsi" w:hAnsiTheme="majorHAnsi"/>
          <w:b/>
          <w:lang w:val="en-US"/>
        </w:rPr>
        <w:t>Lit. 13:</w:t>
      </w:r>
      <w:r w:rsidR="002A5EFE" w:rsidRPr="006C0581">
        <w:rPr>
          <w:rFonts w:asciiTheme="majorHAnsi" w:hAnsiTheme="majorHAnsi"/>
          <w:lang w:val="en-US"/>
        </w:rPr>
        <w:t xml:space="preserve"> Projekt</w:t>
      </w:r>
      <w:r w:rsidRPr="006C0581">
        <w:rPr>
          <w:rFonts w:asciiTheme="majorHAnsi" w:hAnsiTheme="majorHAnsi"/>
          <w:lang w:val="en-US"/>
        </w:rPr>
        <w:t>-PIGCAS (2008): Attitudes, practices and state of the art regarding piglet castration in Europe.</w:t>
      </w:r>
    </w:p>
    <w:p w14:paraId="15E78CA5" w14:textId="77777777" w:rsidR="004C116A" w:rsidRPr="003C1549" w:rsidRDefault="00515871" w:rsidP="00E9499C">
      <w:pPr>
        <w:numPr>
          <w:ilvl w:val="0"/>
          <w:numId w:val="3"/>
        </w:numPr>
        <w:tabs>
          <w:tab w:val="num" w:pos="720"/>
        </w:tabs>
        <w:rPr>
          <w:rFonts w:asciiTheme="majorHAnsi" w:hAnsiTheme="majorHAnsi"/>
          <w:lang w:val="de-AT"/>
        </w:rPr>
      </w:pPr>
      <w:r w:rsidRPr="00754BC1">
        <w:rPr>
          <w:rFonts w:asciiTheme="majorHAnsi" w:hAnsiTheme="majorHAnsi"/>
          <w:b/>
          <w:lang w:val="de-AT"/>
        </w:rPr>
        <w:t>Lit. 14:</w:t>
      </w:r>
      <w:r w:rsidR="0019672B">
        <w:rPr>
          <w:rFonts w:asciiTheme="majorHAnsi" w:hAnsiTheme="majorHAnsi"/>
          <w:lang w:val="de-AT"/>
        </w:rPr>
        <w:t xml:space="preserve"> </w:t>
      </w:r>
      <w:r w:rsidRPr="003C1549">
        <w:rPr>
          <w:rFonts w:asciiTheme="majorHAnsi" w:hAnsiTheme="majorHAnsi"/>
          <w:lang w:val="de-AT"/>
        </w:rPr>
        <w:t xml:space="preserve">IGN- </w:t>
      </w:r>
      <w:r w:rsidRPr="003C1549">
        <w:rPr>
          <w:rFonts w:asciiTheme="majorHAnsi" w:hAnsiTheme="majorHAnsi"/>
        </w:rPr>
        <w:t>Nutztierhaltung im Fokus. Kastration beim Ferkel und mögliche Alternativen (2014).</w:t>
      </w:r>
    </w:p>
    <w:p w14:paraId="6F0B48D1" w14:textId="6D977DB5" w:rsidR="004C116A" w:rsidRPr="003C1549" w:rsidRDefault="00515871" w:rsidP="00E9499C">
      <w:pPr>
        <w:numPr>
          <w:ilvl w:val="0"/>
          <w:numId w:val="3"/>
        </w:numPr>
        <w:rPr>
          <w:rFonts w:asciiTheme="majorHAnsi" w:hAnsiTheme="majorHAnsi"/>
          <w:lang w:val="de-AT"/>
        </w:rPr>
      </w:pPr>
      <w:r w:rsidRPr="006C0581">
        <w:rPr>
          <w:rFonts w:asciiTheme="majorHAnsi" w:hAnsiTheme="majorHAnsi"/>
          <w:b/>
          <w:lang w:val="en-US"/>
        </w:rPr>
        <w:t>Lit. 15:</w:t>
      </w:r>
      <w:r w:rsidRPr="006C0581">
        <w:rPr>
          <w:rFonts w:asciiTheme="majorHAnsi" w:hAnsiTheme="majorHAnsi"/>
          <w:lang w:val="en-US"/>
        </w:rPr>
        <w:t xml:space="preserve"> Herskin et al</w:t>
      </w:r>
      <w:r w:rsidR="002A5EFE" w:rsidRPr="006C0581">
        <w:rPr>
          <w:rFonts w:asciiTheme="majorHAnsi" w:hAnsiTheme="majorHAnsi"/>
          <w:lang w:val="en-US"/>
        </w:rPr>
        <w:t>.</w:t>
      </w:r>
      <w:r w:rsidRPr="006C0581">
        <w:rPr>
          <w:rFonts w:asciiTheme="majorHAnsi" w:hAnsiTheme="majorHAnsi"/>
          <w:lang w:val="en-US"/>
        </w:rPr>
        <w:t xml:space="preserve"> (2015): Effects of tail docking and docking length on neuranatomical changes in healed tail tips of pigs. </w:t>
      </w:r>
      <w:r w:rsidRPr="003C1549">
        <w:rPr>
          <w:rFonts w:asciiTheme="majorHAnsi" w:hAnsiTheme="majorHAnsi"/>
        </w:rPr>
        <w:t xml:space="preserve">Animal </w:t>
      </w:r>
      <w:r w:rsidRPr="002A5EFE">
        <w:rPr>
          <w:rFonts w:asciiTheme="majorHAnsi" w:hAnsiTheme="majorHAnsi"/>
          <w:b/>
        </w:rPr>
        <w:t>9</w:t>
      </w:r>
      <w:r w:rsidRPr="003C1549">
        <w:rPr>
          <w:rFonts w:asciiTheme="majorHAnsi" w:hAnsiTheme="majorHAnsi"/>
        </w:rPr>
        <w:t>,4, 677-681.</w:t>
      </w:r>
    </w:p>
    <w:p w14:paraId="1EF56094" w14:textId="3BB2A3C2" w:rsidR="004C116A" w:rsidRPr="003C1549" w:rsidRDefault="00515871" w:rsidP="00E9499C">
      <w:pPr>
        <w:numPr>
          <w:ilvl w:val="0"/>
          <w:numId w:val="3"/>
        </w:numPr>
        <w:rPr>
          <w:rFonts w:asciiTheme="majorHAnsi" w:hAnsiTheme="majorHAnsi"/>
          <w:lang w:val="de-AT"/>
        </w:rPr>
      </w:pPr>
      <w:r w:rsidRPr="00754BC1">
        <w:rPr>
          <w:rFonts w:asciiTheme="majorHAnsi" w:hAnsiTheme="majorHAnsi"/>
          <w:b/>
        </w:rPr>
        <w:t>Lit. 16:</w:t>
      </w:r>
      <w:r w:rsidRPr="003C1549">
        <w:rPr>
          <w:rFonts w:asciiTheme="majorHAnsi" w:hAnsiTheme="majorHAnsi"/>
        </w:rPr>
        <w:t xml:space="preserve"> Steinmann, M. et al.</w:t>
      </w:r>
      <w:r w:rsidR="002A5EFE">
        <w:rPr>
          <w:rFonts w:asciiTheme="majorHAnsi" w:hAnsiTheme="majorHAnsi"/>
        </w:rPr>
        <w:t xml:space="preserve"> (2012)</w:t>
      </w:r>
      <w:r w:rsidRPr="003C1549">
        <w:rPr>
          <w:rFonts w:asciiTheme="majorHAnsi" w:hAnsiTheme="majorHAnsi"/>
        </w:rPr>
        <w:t xml:space="preserve">: </w:t>
      </w:r>
      <w:r w:rsidRPr="003C1549">
        <w:rPr>
          <w:rFonts w:asciiTheme="majorHAnsi" w:hAnsiTheme="majorHAnsi"/>
          <w:lang w:val="de-AT"/>
        </w:rPr>
        <w:t>Ökonomische Bewertung alternativer Verfahren zur betäubungslosen Ferkelkastration unter Berücksichtigung ethischer und gesellschaftlicher Anforderungen. In: Veredlungsstandort Deutschland. Herausforderungen von Gesellschaft, Politik und Märkten. Schriftenreihe der Rent</w:t>
      </w:r>
      <w:r w:rsidR="002A5EFE">
        <w:rPr>
          <w:rFonts w:asciiTheme="majorHAnsi" w:hAnsiTheme="majorHAnsi"/>
          <w:lang w:val="de-AT"/>
        </w:rPr>
        <w:t>enbank, Band 28. Frankfurt,</w:t>
      </w:r>
      <w:r w:rsidRPr="003C1549">
        <w:rPr>
          <w:rFonts w:asciiTheme="majorHAnsi" w:hAnsiTheme="majorHAnsi"/>
          <w:lang w:val="de-AT"/>
        </w:rPr>
        <w:t xml:space="preserve"> S. 139-173. URL</w:t>
      </w:r>
      <w:r w:rsidRPr="00CA5985">
        <w:rPr>
          <w:rFonts w:asciiTheme="majorHAnsi" w:hAnsiTheme="majorHAnsi"/>
          <w:lang w:val="de-AT"/>
        </w:rPr>
        <w:t xml:space="preserve">: </w:t>
      </w:r>
      <w:hyperlink r:id="rId11" w:history="1">
        <w:r w:rsidRPr="00CA5985">
          <w:rPr>
            <w:rStyle w:val="Hyperlink"/>
            <w:rFonts w:asciiTheme="majorHAnsi" w:hAnsiTheme="majorHAnsi"/>
            <w:color w:val="auto"/>
            <w:lang w:val="de-AT"/>
          </w:rPr>
          <w:t>http://www.rentenbank.de/cms/dokumente/10011465_262637/2381f3a8/Schriftenreihe_Band28_final.pdf</w:t>
        </w:r>
      </w:hyperlink>
      <w:r w:rsidRPr="003C1549">
        <w:rPr>
          <w:rFonts w:asciiTheme="majorHAnsi" w:hAnsiTheme="majorHAnsi"/>
          <w:lang w:val="de-AT"/>
        </w:rPr>
        <w:t xml:space="preserve"> [Zugriff: 02.04.2015])</w:t>
      </w:r>
    </w:p>
    <w:p w14:paraId="4686E1E9" w14:textId="77777777" w:rsidR="00DD65D2" w:rsidRDefault="00CD15D4" w:rsidP="00E9499C">
      <w:pPr>
        <w:numPr>
          <w:ilvl w:val="0"/>
          <w:numId w:val="3"/>
        </w:numPr>
        <w:rPr>
          <w:rFonts w:asciiTheme="majorHAnsi" w:hAnsiTheme="majorHAnsi"/>
        </w:rPr>
      </w:pPr>
      <w:r w:rsidRPr="00754BC1">
        <w:rPr>
          <w:rFonts w:asciiTheme="majorHAnsi" w:hAnsiTheme="majorHAnsi"/>
          <w:b/>
          <w:lang w:val="de-AT"/>
        </w:rPr>
        <w:t>Lit. 17:</w:t>
      </w:r>
      <w:r w:rsidRPr="003C1549">
        <w:rPr>
          <w:rFonts w:asciiTheme="majorHAnsi" w:hAnsiTheme="majorHAnsi"/>
          <w:lang w:val="de-AT"/>
        </w:rPr>
        <w:t xml:space="preserve"> </w:t>
      </w:r>
      <w:r w:rsidR="00DD65D2" w:rsidRPr="003C1549">
        <w:rPr>
          <w:rFonts w:asciiTheme="majorHAnsi" w:hAnsiTheme="majorHAnsi"/>
        </w:rPr>
        <w:t>Preinerstorfer, A., Leithold, A., Huber, G., Krimberger, B., Mösenbacher-Molterer, I. (2010): Erfahrungen zur Ebermast. Nutztierschutztagung Raumberg-Gumpenstein. 47-54.</w:t>
      </w:r>
    </w:p>
    <w:p w14:paraId="3F9580CF" w14:textId="77777777" w:rsidR="00F95F55" w:rsidRDefault="00F95F55" w:rsidP="00E9499C">
      <w:pPr>
        <w:numPr>
          <w:ilvl w:val="0"/>
          <w:numId w:val="3"/>
        </w:numPr>
        <w:rPr>
          <w:rFonts w:asciiTheme="majorHAnsi" w:hAnsiTheme="majorHAnsi"/>
        </w:rPr>
      </w:pPr>
      <w:r w:rsidRPr="00754BC1">
        <w:rPr>
          <w:rFonts w:asciiTheme="majorHAnsi" w:hAnsiTheme="majorHAnsi"/>
          <w:b/>
        </w:rPr>
        <w:t>Lit. 18:</w:t>
      </w:r>
      <w:r>
        <w:rPr>
          <w:rFonts w:asciiTheme="majorHAnsi" w:hAnsiTheme="majorHAnsi"/>
        </w:rPr>
        <w:t xml:space="preserve"> Isernhagen, M. (2015): Haltung von Ebern unter herkömmlichen Mastbedingungen – Einfluss auf Tiergesundheit und Wohlbefinden. Dissertation, Ludwig-Maximilian-Universität, München.</w:t>
      </w:r>
    </w:p>
    <w:p w14:paraId="657B64E1" w14:textId="77777777" w:rsidR="00CD15D4" w:rsidRPr="00F85E72" w:rsidRDefault="00F85E72" w:rsidP="00CD15D4">
      <w:pPr>
        <w:numPr>
          <w:ilvl w:val="0"/>
          <w:numId w:val="3"/>
        </w:numPr>
        <w:rPr>
          <w:rFonts w:asciiTheme="majorHAnsi" w:hAnsiTheme="majorHAnsi"/>
          <w:lang w:val="de-AT"/>
        </w:rPr>
      </w:pPr>
      <w:r w:rsidRPr="00754BC1">
        <w:rPr>
          <w:rFonts w:asciiTheme="majorHAnsi" w:hAnsiTheme="majorHAnsi"/>
          <w:b/>
        </w:rPr>
        <w:t>Lit. 19:</w:t>
      </w:r>
      <w:r w:rsidRPr="00F85E72">
        <w:rPr>
          <w:rFonts w:asciiTheme="majorHAnsi" w:hAnsiTheme="majorHAnsi"/>
        </w:rPr>
        <w:t xml:space="preserve"> ISN – Interessengemeinschaft der Schweinehalter Deutschland e.V. (2015): http://www.schweine.net/news/vollbremsung-ebermast-naechstes-schlachtunternehme.html?highlight=ebermast&amp;</w:t>
      </w:r>
      <w:r>
        <w:rPr>
          <w:rFonts w:asciiTheme="majorHAnsi" w:hAnsiTheme="majorHAnsi"/>
        </w:rPr>
        <w:t xml:space="preserve"> [Zugriff: 24.05.2015]</w:t>
      </w:r>
    </w:p>
    <w:p w14:paraId="49DA0A38" w14:textId="77777777" w:rsidR="00F85E72" w:rsidRPr="004A1B66" w:rsidRDefault="00F85E72" w:rsidP="00CD15D4">
      <w:pPr>
        <w:numPr>
          <w:ilvl w:val="0"/>
          <w:numId w:val="3"/>
        </w:numPr>
        <w:rPr>
          <w:rFonts w:asciiTheme="majorHAnsi" w:hAnsiTheme="majorHAnsi"/>
          <w:lang w:val="de-AT"/>
        </w:rPr>
      </w:pPr>
      <w:r w:rsidRPr="00754BC1">
        <w:rPr>
          <w:rFonts w:asciiTheme="majorHAnsi" w:hAnsiTheme="majorHAnsi"/>
          <w:b/>
        </w:rPr>
        <w:lastRenderedPageBreak/>
        <w:t>Lit. 20:</w:t>
      </w:r>
      <w:r>
        <w:rPr>
          <w:rFonts w:asciiTheme="majorHAnsi" w:hAnsiTheme="majorHAnsi"/>
        </w:rPr>
        <w:t xml:space="preserve"> </w:t>
      </w:r>
      <w:r w:rsidRPr="00F85E72">
        <w:rPr>
          <w:rFonts w:asciiTheme="majorHAnsi" w:hAnsiTheme="majorHAnsi"/>
        </w:rPr>
        <w:t>ISN – Interessengemeinschaft der Schweinehalter Deutschland e.V. (2015):</w:t>
      </w:r>
      <w:r>
        <w:rPr>
          <w:rFonts w:asciiTheme="majorHAnsi" w:hAnsiTheme="majorHAnsi"/>
        </w:rPr>
        <w:t xml:space="preserve"> </w:t>
      </w:r>
      <w:r w:rsidRPr="00F85E72">
        <w:rPr>
          <w:rFonts w:asciiTheme="majorHAnsi" w:hAnsiTheme="majorHAnsi"/>
        </w:rPr>
        <w:t>www.schweine.net/news/niederlande-zu-viele-eber-3-kostenbeteiligung.html?highlight=ebemast&amp;</w:t>
      </w:r>
      <w:r>
        <w:rPr>
          <w:rFonts w:asciiTheme="majorHAnsi" w:hAnsiTheme="majorHAnsi"/>
        </w:rPr>
        <w:t xml:space="preserve"> [Zugriff: 24.05.2015].</w:t>
      </w:r>
    </w:p>
    <w:p w14:paraId="4CC6D132" w14:textId="77777777" w:rsidR="004A1B66" w:rsidRPr="004A1B66" w:rsidRDefault="004A1B66" w:rsidP="00CD15D4">
      <w:pPr>
        <w:numPr>
          <w:ilvl w:val="0"/>
          <w:numId w:val="3"/>
        </w:numPr>
        <w:rPr>
          <w:rFonts w:asciiTheme="majorHAnsi" w:hAnsiTheme="majorHAnsi"/>
          <w:lang w:val="de-AT"/>
        </w:rPr>
      </w:pPr>
      <w:r w:rsidRPr="006C0581">
        <w:rPr>
          <w:rFonts w:asciiTheme="majorHAnsi" w:hAnsiTheme="majorHAnsi"/>
          <w:b/>
          <w:lang w:val="en-US"/>
        </w:rPr>
        <w:t>Lit. 21:</w:t>
      </w:r>
      <w:r w:rsidRPr="006C0581">
        <w:rPr>
          <w:rFonts w:asciiTheme="majorHAnsi" w:hAnsiTheme="majorHAnsi"/>
          <w:lang w:val="en-US"/>
        </w:rPr>
        <w:t xml:space="preserve"> Lahrman, K.H., Kmiecz, M., Stecher, R.D. (2004): Early castration of piglets with or without Anaesthesia – animal welfare, practicability and economy aspects. </w:t>
      </w:r>
      <w:r>
        <w:rPr>
          <w:rFonts w:asciiTheme="majorHAnsi" w:hAnsiTheme="majorHAnsi"/>
        </w:rPr>
        <w:t>Proceedings pf the 18</w:t>
      </w:r>
      <w:r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IPVS Congress, Hamburg, Germany – Volume 2.</w:t>
      </w:r>
    </w:p>
    <w:p w14:paraId="0254569E" w14:textId="77777777" w:rsidR="00F85E72" w:rsidRPr="0058106A" w:rsidRDefault="004A1B66" w:rsidP="00F85E72">
      <w:pPr>
        <w:numPr>
          <w:ilvl w:val="0"/>
          <w:numId w:val="3"/>
        </w:numPr>
        <w:rPr>
          <w:rFonts w:asciiTheme="majorHAnsi" w:hAnsiTheme="majorHAnsi"/>
          <w:lang w:val="en-US"/>
        </w:rPr>
      </w:pPr>
      <w:r w:rsidRPr="0058106A">
        <w:rPr>
          <w:rFonts w:asciiTheme="majorHAnsi" w:hAnsiTheme="majorHAnsi"/>
          <w:b/>
          <w:lang w:val="en-US"/>
        </w:rPr>
        <w:t>Lit. 22:</w:t>
      </w:r>
      <w:r w:rsidRPr="0058106A">
        <w:rPr>
          <w:rFonts w:asciiTheme="majorHAnsi" w:hAnsiTheme="majorHAnsi"/>
          <w:lang w:val="en-US"/>
        </w:rPr>
        <w:t xml:space="preserve"> Leeb, C., Gößler, C., Czech, B., Baumgartner, J. (2008): Experiences with intravenous general anaesthesia for surgical castration of pigs.</w:t>
      </w:r>
    </w:p>
    <w:p w14:paraId="788B8AA4" w14:textId="77777777" w:rsidR="00F85E72" w:rsidRPr="003A7595" w:rsidRDefault="003A7595" w:rsidP="00F85E72">
      <w:pPr>
        <w:numPr>
          <w:ilvl w:val="0"/>
          <w:numId w:val="3"/>
        </w:numPr>
        <w:rPr>
          <w:rFonts w:asciiTheme="majorHAnsi" w:hAnsiTheme="majorHAnsi"/>
          <w:lang w:val="de-AT"/>
        </w:rPr>
      </w:pPr>
      <w:r w:rsidRPr="00754BC1">
        <w:rPr>
          <w:rFonts w:asciiTheme="majorHAnsi" w:hAnsiTheme="majorHAnsi"/>
          <w:b/>
          <w:lang w:val="de-AT"/>
        </w:rPr>
        <w:t>Lit. 23:</w:t>
      </w:r>
      <w:r w:rsidRPr="003A7595">
        <w:rPr>
          <w:rFonts w:asciiTheme="majorHAnsi" w:hAnsiTheme="majorHAnsi"/>
          <w:lang w:val="de-AT"/>
        </w:rPr>
        <w:t xml:space="preserve"> Gößler, C. (2008): Klinische und öknomische Aspekte der Ferkelkastration unter Allgemeinsanästhesie. Diplomarbeit, Veterinärmedizinische Universität Wien.</w:t>
      </w:r>
    </w:p>
    <w:p w14:paraId="1C52ABF8" w14:textId="77777777" w:rsidR="003A7595" w:rsidRPr="003A7595" w:rsidRDefault="003A7595" w:rsidP="00F85E72">
      <w:pPr>
        <w:numPr>
          <w:ilvl w:val="0"/>
          <w:numId w:val="3"/>
        </w:numPr>
        <w:rPr>
          <w:rFonts w:asciiTheme="majorHAnsi" w:hAnsiTheme="majorHAnsi"/>
          <w:lang w:val="de-AT"/>
        </w:rPr>
      </w:pPr>
      <w:r w:rsidRPr="00754BC1">
        <w:rPr>
          <w:rFonts w:asciiTheme="majorHAnsi" w:hAnsiTheme="majorHAnsi"/>
          <w:b/>
        </w:rPr>
        <w:t>Lit. 24:</w:t>
      </w:r>
      <w:r>
        <w:rPr>
          <w:rFonts w:asciiTheme="majorHAnsi" w:hAnsiTheme="majorHAnsi"/>
        </w:rPr>
        <w:t xml:space="preserve"> Czech, B. (2008): Ethologische Bewertung der intravenösen Allgemeinanästhesie bei der Ferkelkastration. Diplomarbeit, Veterinärmedizinische Universität Wien.</w:t>
      </w:r>
    </w:p>
    <w:p w14:paraId="2A9C1359" w14:textId="77777777" w:rsidR="003A7595" w:rsidRPr="006C0581" w:rsidRDefault="003A7595" w:rsidP="00F85E72">
      <w:pPr>
        <w:numPr>
          <w:ilvl w:val="0"/>
          <w:numId w:val="3"/>
        </w:numPr>
        <w:rPr>
          <w:rFonts w:asciiTheme="majorHAnsi" w:hAnsiTheme="majorHAnsi"/>
          <w:lang w:val="en-US"/>
        </w:rPr>
      </w:pPr>
      <w:r w:rsidRPr="006C0581">
        <w:rPr>
          <w:rFonts w:asciiTheme="majorHAnsi" w:hAnsiTheme="majorHAnsi"/>
          <w:b/>
          <w:lang w:val="en-US"/>
        </w:rPr>
        <w:t>Lit. 25:</w:t>
      </w:r>
      <w:r w:rsidRPr="006C0581">
        <w:rPr>
          <w:rFonts w:asciiTheme="majorHAnsi" w:hAnsiTheme="majorHAnsi"/>
          <w:lang w:val="en-US"/>
        </w:rPr>
        <w:t xml:space="preserve"> Quinou, N., Courboulay, V., Salaün, Y., Chevillon, P. (2010): Impact oft he non castration of male pigs on growth performance and behaviour-comparison with barrows and gilts. 61st Annual Meeting oft he European Association for Animal Production</w:t>
      </w:r>
      <w:r w:rsidR="00C40318" w:rsidRPr="006C0581">
        <w:rPr>
          <w:rFonts w:asciiTheme="majorHAnsi" w:hAnsiTheme="majorHAnsi"/>
          <w:lang w:val="en-US"/>
        </w:rPr>
        <w:t>, Session 17 „Symposium: Alternatives to castration in pigs“.</w:t>
      </w:r>
    </w:p>
    <w:p w14:paraId="409F1765" w14:textId="77777777" w:rsidR="00C40318" w:rsidRPr="00C40318" w:rsidRDefault="007F0727" w:rsidP="00F85E72">
      <w:pPr>
        <w:numPr>
          <w:ilvl w:val="0"/>
          <w:numId w:val="3"/>
        </w:numPr>
        <w:rPr>
          <w:rFonts w:asciiTheme="majorHAnsi" w:hAnsiTheme="majorHAnsi"/>
          <w:lang w:val="de-AT"/>
        </w:rPr>
      </w:pPr>
      <w:r w:rsidRPr="00754BC1">
        <w:rPr>
          <w:rFonts w:asciiTheme="majorHAnsi" w:hAnsiTheme="majorHAnsi"/>
          <w:b/>
        </w:rPr>
        <w:t>Lit. 26</w:t>
      </w:r>
      <w:r w:rsidR="00C40318" w:rsidRPr="00754BC1">
        <w:rPr>
          <w:rFonts w:asciiTheme="majorHAnsi" w:hAnsiTheme="majorHAnsi"/>
          <w:b/>
        </w:rPr>
        <w:t>:</w:t>
      </w:r>
      <w:r w:rsidR="00C40318">
        <w:rPr>
          <w:rFonts w:asciiTheme="majorHAnsi" w:hAnsiTheme="majorHAnsi"/>
        </w:rPr>
        <w:t xml:space="preserve"> Bünger, B., Zacharias, B., Schrade, H. (2014): Verhaltensunterschiede bei der Mast von Ebern im Vergleich zu Kastraten und weiblichen Tieren sowie gemischtgeschlechtlichen Gruppen bei unterschiedlichen Haltungs- und Fütterungsbedingungen. Züchterkunde, </w:t>
      </w:r>
      <w:r w:rsidR="00C40318">
        <w:rPr>
          <w:rFonts w:asciiTheme="majorHAnsi" w:hAnsiTheme="majorHAnsi"/>
          <w:b/>
        </w:rPr>
        <w:t>86</w:t>
      </w:r>
      <w:r w:rsidR="00C40318">
        <w:rPr>
          <w:rFonts w:asciiTheme="majorHAnsi" w:hAnsiTheme="majorHAnsi"/>
        </w:rPr>
        <w:t>, 358-373.</w:t>
      </w:r>
    </w:p>
    <w:p w14:paraId="32516445" w14:textId="77777777" w:rsidR="00C40318" w:rsidRPr="00754BC1" w:rsidRDefault="007F0727" w:rsidP="00F85E72">
      <w:pPr>
        <w:numPr>
          <w:ilvl w:val="0"/>
          <w:numId w:val="3"/>
        </w:numPr>
        <w:rPr>
          <w:rFonts w:asciiTheme="majorHAnsi" w:hAnsiTheme="majorHAnsi"/>
          <w:lang w:val="de-AT"/>
        </w:rPr>
      </w:pPr>
      <w:r w:rsidRPr="00754BC1">
        <w:rPr>
          <w:rFonts w:asciiTheme="majorHAnsi" w:hAnsiTheme="majorHAnsi"/>
          <w:b/>
        </w:rPr>
        <w:t>Lit. 27</w:t>
      </w:r>
      <w:r w:rsidR="00C40318" w:rsidRPr="00754BC1">
        <w:rPr>
          <w:rFonts w:asciiTheme="majorHAnsi" w:hAnsiTheme="majorHAnsi"/>
          <w:b/>
        </w:rPr>
        <w:t>:</w:t>
      </w:r>
      <w:r w:rsidR="00C40318">
        <w:rPr>
          <w:rFonts w:asciiTheme="majorHAnsi" w:hAnsiTheme="majorHAnsi"/>
        </w:rPr>
        <w:t xml:space="preserve"> Kuratorium für Technik und Bauwesen in der Landwirtschaft (2014): Ebermast – Stand und Perspektiven</w:t>
      </w:r>
      <w:r>
        <w:rPr>
          <w:rFonts w:asciiTheme="majorHAnsi" w:hAnsiTheme="majorHAnsi"/>
        </w:rPr>
        <w:t>. KTBL-Tagung, Hannover.</w:t>
      </w:r>
    </w:p>
    <w:p w14:paraId="77807817" w14:textId="77777777" w:rsidR="00754BC1" w:rsidRDefault="00754BC1" w:rsidP="00754BC1">
      <w:pPr>
        <w:rPr>
          <w:rFonts w:asciiTheme="majorHAnsi" w:hAnsiTheme="majorHAnsi"/>
        </w:rPr>
      </w:pPr>
    </w:p>
    <w:p w14:paraId="168C0012" w14:textId="77777777" w:rsidR="00754BC1" w:rsidRPr="003A7595" w:rsidRDefault="00754BC1" w:rsidP="00754BC1">
      <w:pPr>
        <w:rPr>
          <w:rFonts w:asciiTheme="majorHAnsi" w:hAnsiTheme="majorHAnsi"/>
          <w:lang w:val="de-AT"/>
        </w:rPr>
      </w:pPr>
    </w:p>
    <w:p w14:paraId="13EB73CE" w14:textId="77777777" w:rsidR="00C11FB8" w:rsidRDefault="00C11FB8">
      <w:pPr>
        <w:rPr>
          <w:rFonts w:asciiTheme="majorHAnsi" w:hAnsiTheme="majorHAnsi"/>
          <w:b/>
          <w:sz w:val="36"/>
        </w:rPr>
      </w:pPr>
      <w:r w:rsidRPr="00C11FB8">
        <w:rPr>
          <w:rFonts w:asciiTheme="majorHAnsi" w:hAnsiTheme="majorHAnsi"/>
          <w:b/>
          <w:sz w:val="36"/>
        </w:rPr>
        <w:t>Weiterführende Literatur:</w:t>
      </w:r>
    </w:p>
    <w:p w14:paraId="4AC66154" w14:textId="77777777" w:rsidR="00FB6A57" w:rsidRPr="00FB6A57" w:rsidRDefault="00FB6A57">
      <w:pPr>
        <w:rPr>
          <w:rFonts w:asciiTheme="majorHAnsi" w:hAnsiTheme="majorHAnsi"/>
          <w:b/>
        </w:rPr>
      </w:pPr>
    </w:p>
    <w:p w14:paraId="3790B5E6" w14:textId="77777777" w:rsidR="00DD1EAA" w:rsidRPr="006C0581" w:rsidRDefault="00FB6A57" w:rsidP="00754BC1">
      <w:pPr>
        <w:pStyle w:val="Listenabsatz"/>
        <w:numPr>
          <w:ilvl w:val="0"/>
          <w:numId w:val="59"/>
        </w:numPr>
        <w:rPr>
          <w:rFonts w:asciiTheme="majorHAnsi" w:hAnsiTheme="majorHAnsi"/>
          <w:lang w:val="en-US"/>
        </w:rPr>
      </w:pPr>
      <w:r w:rsidRPr="006C0581">
        <w:rPr>
          <w:rFonts w:asciiTheme="majorHAnsi" w:hAnsiTheme="majorHAnsi"/>
          <w:lang w:val="en-US"/>
        </w:rPr>
        <w:t xml:space="preserve">Draft: Guidelines on the risks of tail biting in pigs and avoidance of tail docking, </w:t>
      </w:r>
      <w:hyperlink r:id="rId12" w:history="1">
        <w:r w:rsidRPr="00CA5985">
          <w:rPr>
            <w:rStyle w:val="Hyperlink"/>
            <w:rFonts w:asciiTheme="majorHAnsi" w:hAnsiTheme="majorHAnsi"/>
            <w:color w:val="auto"/>
            <w:lang w:val="en-US"/>
          </w:rPr>
          <w:t>http://ec.europa.eu/dgs/health_food-safety/information_sources/docs/ahw/20140701_guideline_tail-biting_en.pdf</w:t>
        </w:r>
      </w:hyperlink>
      <w:r w:rsidRPr="00CA5985">
        <w:rPr>
          <w:rFonts w:asciiTheme="majorHAnsi" w:hAnsiTheme="majorHAnsi"/>
          <w:lang w:val="en-US"/>
        </w:rPr>
        <w:t xml:space="preserve"> [</w:t>
      </w:r>
      <w:r w:rsidRPr="006C0581">
        <w:rPr>
          <w:rFonts w:asciiTheme="majorHAnsi" w:hAnsiTheme="majorHAnsi"/>
          <w:lang w:val="en-US"/>
        </w:rPr>
        <w:t>Zugriff: 02.04.2015].</w:t>
      </w:r>
    </w:p>
    <w:p w14:paraId="459EFEFD" w14:textId="77777777" w:rsidR="00DD1EAA" w:rsidRPr="00FB6A57" w:rsidRDefault="00FB6A57" w:rsidP="00754BC1">
      <w:pPr>
        <w:pStyle w:val="Listenabsatz"/>
        <w:numPr>
          <w:ilvl w:val="0"/>
          <w:numId w:val="59"/>
        </w:numPr>
        <w:rPr>
          <w:rFonts w:asciiTheme="majorHAnsi" w:hAnsiTheme="majorHAnsi"/>
        </w:rPr>
      </w:pPr>
      <w:r w:rsidRPr="006C0581">
        <w:rPr>
          <w:rFonts w:asciiTheme="majorHAnsi" w:hAnsiTheme="majorHAnsi"/>
          <w:lang w:val="en-US"/>
        </w:rPr>
        <w:t xml:space="preserve">Einarsson, S. (2006): Vaccination against GnRH: pros and cons. </w:t>
      </w:r>
      <w:r w:rsidRPr="00FB6A57">
        <w:rPr>
          <w:rFonts w:asciiTheme="majorHAnsi" w:hAnsiTheme="majorHAnsi"/>
        </w:rPr>
        <w:t xml:space="preserve">Acta Veterinaria Scandinavia. </w:t>
      </w:r>
      <w:r w:rsidRPr="002A5EFE">
        <w:rPr>
          <w:rFonts w:asciiTheme="majorHAnsi" w:hAnsiTheme="majorHAnsi"/>
          <w:b/>
          <w:bCs/>
        </w:rPr>
        <w:t>48</w:t>
      </w:r>
      <w:r w:rsidRPr="00FB6A57">
        <w:rPr>
          <w:rFonts w:asciiTheme="majorHAnsi" w:hAnsiTheme="majorHAnsi"/>
        </w:rPr>
        <w:t>, 10-13.</w:t>
      </w:r>
    </w:p>
    <w:p w14:paraId="7FA8FFDB" w14:textId="77777777" w:rsidR="00DD1EAA" w:rsidRPr="00FB6A57" w:rsidRDefault="00FB6A57" w:rsidP="00754BC1">
      <w:pPr>
        <w:pStyle w:val="Listenabsatz"/>
        <w:numPr>
          <w:ilvl w:val="0"/>
          <w:numId w:val="59"/>
        </w:numPr>
        <w:rPr>
          <w:rFonts w:asciiTheme="majorHAnsi" w:hAnsiTheme="majorHAnsi"/>
        </w:rPr>
      </w:pPr>
      <w:r w:rsidRPr="006C0581">
        <w:rPr>
          <w:rFonts w:asciiTheme="majorHAnsi" w:hAnsiTheme="majorHAnsi"/>
          <w:lang w:val="en-US"/>
        </w:rPr>
        <w:t xml:space="preserve">Panel on Animal Health and Welfare (2007): The risk associated with tail biting in pigs and possible means to reduce the need for tail docking considering the different housing and husbandry systems. </w:t>
      </w:r>
      <w:r w:rsidRPr="00FB6A57">
        <w:rPr>
          <w:rFonts w:asciiTheme="majorHAnsi" w:hAnsiTheme="majorHAnsi"/>
        </w:rPr>
        <w:t>The EFSA Journal,</w:t>
      </w:r>
      <w:r w:rsidRPr="002A5EFE">
        <w:rPr>
          <w:rFonts w:asciiTheme="majorHAnsi" w:hAnsiTheme="majorHAnsi"/>
          <w:b/>
          <w:bCs/>
        </w:rPr>
        <w:t>611</w:t>
      </w:r>
      <w:r w:rsidRPr="00FB6A57">
        <w:rPr>
          <w:rFonts w:asciiTheme="majorHAnsi" w:hAnsiTheme="majorHAnsi"/>
        </w:rPr>
        <w:t>, 1-13.</w:t>
      </w:r>
    </w:p>
    <w:p w14:paraId="116C6D7F" w14:textId="77777777" w:rsidR="00DD1EAA" w:rsidRPr="00FB6A57" w:rsidRDefault="00FB6A57" w:rsidP="00754BC1">
      <w:pPr>
        <w:pStyle w:val="Listenabsatz"/>
        <w:numPr>
          <w:ilvl w:val="0"/>
          <w:numId w:val="59"/>
        </w:numPr>
        <w:rPr>
          <w:rFonts w:asciiTheme="majorHAnsi" w:hAnsiTheme="majorHAnsi"/>
        </w:rPr>
      </w:pPr>
      <w:r w:rsidRPr="006C0581">
        <w:rPr>
          <w:rFonts w:asciiTheme="majorHAnsi" w:hAnsiTheme="majorHAnsi"/>
          <w:lang w:val="en-US"/>
        </w:rPr>
        <w:t xml:space="preserve">Thays Sonoda, L., Fels, M., Oczak, M., Vranken, E., Ismayilova, G., Guarino, M., Viazzi, S., Bahr, C., Berck- mans, D., Hartung, J. (2013): Tail Biting in pigs – Causes and management intervention strategies to reduce the behavioural disorder. </w:t>
      </w:r>
      <w:r w:rsidRPr="00FB6A57">
        <w:rPr>
          <w:rFonts w:asciiTheme="majorHAnsi" w:hAnsiTheme="majorHAnsi"/>
        </w:rPr>
        <w:t xml:space="preserve">A review. BUM, </w:t>
      </w:r>
      <w:r w:rsidRPr="002A5EFE">
        <w:rPr>
          <w:rFonts w:asciiTheme="majorHAnsi" w:hAnsiTheme="majorHAnsi"/>
          <w:b/>
          <w:bCs/>
        </w:rPr>
        <w:t>126</w:t>
      </w:r>
      <w:r w:rsidRPr="00FB6A57">
        <w:rPr>
          <w:rFonts w:asciiTheme="majorHAnsi" w:hAnsiTheme="majorHAnsi"/>
        </w:rPr>
        <w:t>, 104-112.</w:t>
      </w:r>
    </w:p>
    <w:p w14:paraId="07B15B36" w14:textId="77777777" w:rsidR="00DD1EAA" w:rsidRPr="00FB6A57" w:rsidRDefault="00FB6A57" w:rsidP="00754BC1">
      <w:pPr>
        <w:pStyle w:val="Listenabsatz"/>
        <w:numPr>
          <w:ilvl w:val="0"/>
          <w:numId w:val="59"/>
        </w:numPr>
        <w:rPr>
          <w:rFonts w:asciiTheme="majorHAnsi" w:hAnsiTheme="majorHAnsi"/>
        </w:rPr>
      </w:pPr>
      <w:r w:rsidRPr="00FB6A57">
        <w:rPr>
          <w:rFonts w:asciiTheme="majorHAnsi" w:hAnsiTheme="majorHAnsi"/>
        </w:rPr>
        <w:t>Kupper, T., Pauly, C., Burren, C., Hofer, A., Spring, P. (2008): Alternative Methoden zur konventionellen Ferkelkastration ohne Schmerzausschaltung. Projekt ProSchwein – Schlussbericht 2008.  Schweizerische Hochschule für Landwirtschaft. 1-25.</w:t>
      </w:r>
    </w:p>
    <w:p w14:paraId="3A04D154" w14:textId="77777777" w:rsidR="00DD1EAA" w:rsidRPr="00FB6A57" w:rsidRDefault="00FB6A57" w:rsidP="00754BC1">
      <w:pPr>
        <w:pStyle w:val="Listenabsatz"/>
        <w:numPr>
          <w:ilvl w:val="0"/>
          <w:numId w:val="59"/>
        </w:numPr>
        <w:rPr>
          <w:rFonts w:asciiTheme="majorHAnsi" w:hAnsiTheme="majorHAnsi"/>
        </w:rPr>
      </w:pPr>
      <w:r w:rsidRPr="00FB6A57">
        <w:rPr>
          <w:rFonts w:asciiTheme="majorHAnsi" w:hAnsiTheme="majorHAnsi"/>
        </w:rPr>
        <w:t>Karpeles, L.M., Jäger, C.: Stellungnahme: Alternativen zur betäubungslosen Ferkelkastration. Landesbeauftragte für Tierschutz in Baden-Württemberg.</w:t>
      </w:r>
    </w:p>
    <w:p w14:paraId="65DF4B85" w14:textId="77777777" w:rsidR="00C11FB8" w:rsidRPr="00754BC1" w:rsidRDefault="007F0727" w:rsidP="00754BC1">
      <w:pPr>
        <w:numPr>
          <w:ilvl w:val="0"/>
          <w:numId w:val="59"/>
        </w:numPr>
        <w:rPr>
          <w:rFonts w:asciiTheme="majorHAnsi" w:hAnsiTheme="majorHAnsi"/>
          <w:lang w:val="de-AT"/>
        </w:rPr>
      </w:pPr>
      <w:r w:rsidRPr="006C0581">
        <w:rPr>
          <w:rFonts w:asciiTheme="majorHAnsi" w:hAnsiTheme="majorHAnsi"/>
          <w:lang w:val="en-US"/>
        </w:rPr>
        <w:t xml:space="preserve">Andersson, H.K., Anderson, K., Zamaratskaia, G., Rydhmer, L., Chen, G., Lundström, K. (2005): Effect on single-sex or mixed rearing and live weight on performance, technological meat quality and sexual maturity in entire mals and female pigs fed raw potato starch. </w:t>
      </w:r>
      <w:r>
        <w:rPr>
          <w:rFonts w:asciiTheme="majorHAnsi" w:hAnsiTheme="majorHAnsi"/>
        </w:rPr>
        <w:t xml:space="preserve">Acta Agriculture Scand Section, </w:t>
      </w:r>
      <w:r>
        <w:rPr>
          <w:rFonts w:asciiTheme="majorHAnsi" w:hAnsiTheme="majorHAnsi"/>
          <w:b/>
        </w:rPr>
        <w:t>55</w:t>
      </w:r>
      <w:r>
        <w:rPr>
          <w:rFonts w:asciiTheme="majorHAnsi" w:hAnsiTheme="majorHAnsi"/>
        </w:rPr>
        <w:t>, 80-90.</w:t>
      </w:r>
    </w:p>
    <w:p w14:paraId="228F9659" w14:textId="77777777" w:rsidR="00C11FB8" w:rsidRPr="003C1549" w:rsidRDefault="00C11FB8">
      <w:pPr>
        <w:rPr>
          <w:rFonts w:asciiTheme="majorHAnsi" w:hAnsiTheme="majorHAnsi"/>
        </w:rPr>
      </w:pPr>
    </w:p>
    <w:sectPr w:rsidR="00C11FB8" w:rsidRPr="003C1549" w:rsidSect="006A1225">
      <w:footerReference w:type="even" r:id="rId13"/>
      <w:footerReference w:type="default" r:id="rId14"/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5B3E9" w14:textId="77777777" w:rsidR="001F792F" w:rsidRDefault="001F792F" w:rsidP="00AB128F">
      <w:r>
        <w:separator/>
      </w:r>
    </w:p>
  </w:endnote>
  <w:endnote w:type="continuationSeparator" w:id="0">
    <w:p w14:paraId="3C25A140" w14:textId="77777777" w:rsidR="001F792F" w:rsidRDefault="001F792F" w:rsidP="00AB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B45D2" w14:textId="77777777" w:rsidR="00C541E1" w:rsidRDefault="00C541E1" w:rsidP="00AB128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6D97E9E" w14:textId="77777777" w:rsidR="00C541E1" w:rsidRDefault="00C541E1" w:rsidP="00AB128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161B9" w14:textId="77777777" w:rsidR="00C541E1" w:rsidRPr="003024BA" w:rsidRDefault="00C541E1" w:rsidP="00AB128F">
    <w:pPr>
      <w:pStyle w:val="Fuzeile"/>
      <w:framePr w:wrap="around" w:vAnchor="text" w:hAnchor="margin" w:xAlign="right" w:y="1"/>
      <w:rPr>
        <w:rStyle w:val="Seitenzahl"/>
        <w:rFonts w:asciiTheme="majorHAnsi" w:hAnsiTheme="majorHAnsi"/>
      </w:rPr>
    </w:pPr>
    <w:r w:rsidRPr="003024BA">
      <w:rPr>
        <w:rStyle w:val="Seitenzahl"/>
        <w:rFonts w:asciiTheme="majorHAnsi" w:hAnsiTheme="majorHAnsi"/>
      </w:rPr>
      <w:fldChar w:fldCharType="begin"/>
    </w:r>
    <w:r w:rsidRPr="003024BA">
      <w:rPr>
        <w:rStyle w:val="Seitenzahl"/>
        <w:rFonts w:asciiTheme="majorHAnsi" w:hAnsiTheme="majorHAnsi"/>
      </w:rPr>
      <w:instrText xml:space="preserve">PAGE  </w:instrText>
    </w:r>
    <w:r w:rsidRPr="003024BA">
      <w:rPr>
        <w:rStyle w:val="Seitenzahl"/>
        <w:rFonts w:asciiTheme="majorHAnsi" w:hAnsiTheme="majorHAnsi"/>
      </w:rPr>
      <w:fldChar w:fldCharType="separate"/>
    </w:r>
    <w:r w:rsidR="001322E3">
      <w:rPr>
        <w:rStyle w:val="Seitenzahl"/>
        <w:rFonts w:asciiTheme="majorHAnsi" w:hAnsiTheme="majorHAnsi"/>
        <w:noProof/>
      </w:rPr>
      <w:t>5</w:t>
    </w:r>
    <w:r w:rsidRPr="003024BA">
      <w:rPr>
        <w:rStyle w:val="Seitenzahl"/>
        <w:rFonts w:asciiTheme="majorHAnsi" w:hAnsiTheme="majorHAnsi"/>
      </w:rPr>
      <w:fldChar w:fldCharType="end"/>
    </w:r>
  </w:p>
  <w:p w14:paraId="36524798" w14:textId="77777777" w:rsidR="00C541E1" w:rsidRDefault="00C541E1" w:rsidP="00AB128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69738" w14:textId="77777777" w:rsidR="001F792F" w:rsidRDefault="001F792F" w:rsidP="00AB128F">
      <w:r>
        <w:separator/>
      </w:r>
    </w:p>
  </w:footnote>
  <w:footnote w:type="continuationSeparator" w:id="0">
    <w:p w14:paraId="468344A1" w14:textId="77777777" w:rsidR="001F792F" w:rsidRDefault="001F792F" w:rsidP="00AB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7FA"/>
    <w:multiLevelType w:val="hybridMultilevel"/>
    <w:tmpl w:val="76CCDA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963AB"/>
    <w:multiLevelType w:val="hybridMultilevel"/>
    <w:tmpl w:val="34AC30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84276"/>
    <w:multiLevelType w:val="hybridMultilevel"/>
    <w:tmpl w:val="C80CE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E051B"/>
    <w:multiLevelType w:val="hybridMultilevel"/>
    <w:tmpl w:val="26B2D8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2D6808"/>
    <w:multiLevelType w:val="hybridMultilevel"/>
    <w:tmpl w:val="4B8490D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5">
    <w:nsid w:val="10887752"/>
    <w:multiLevelType w:val="hybridMultilevel"/>
    <w:tmpl w:val="BF4664DA"/>
    <w:lvl w:ilvl="0" w:tplc="04070003">
      <w:start w:val="1"/>
      <w:numFmt w:val="bullet"/>
      <w:lvlText w:val="o"/>
      <w:lvlJc w:val="left"/>
      <w:pPr>
        <w:ind w:left="58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6">
    <w:nsid w:val="1173129C"/>
    <w:multiLevelType w:val="hybridMultilevel"/>
    <w:tmpl w:val="4A2E55D2"/>
    <w:lvl w:ilvl="0" w:tplc="0407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7">
    <w:nsid w:val="154C2774"/>
    <w:multiLevelType w:val="hybridMultilevel"/>
    <w:tmpl w:val="99F622FA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AE3BD6"/>
    <w:multiLevelType w:val="hybridMultilevel"/>
    <w:tmpl w:val="9F10A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B2686"/>
    <w:multiLevelType w:val="hybridMultilevel"/>
    <w:tmpl w:val="549C60E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023F53"/>
    <w:multiLevelType w:val="hybridMultilevel"/>
    <w:tmpl w:val="1CB25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63FC"/>
    <w:multiLevelType w:val="hybridMultilevel"/>
    <w:tmpl w:val="2EB8D7A2"/>
    <w:lvl w:ilvl="0" w:tplc="0407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>
    <w:nsid w:val="1C5526D2"/>
    <w:multiLevelType w:val="hybridMultilevel"/>
    <w:tmpl w:val="01E642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5D41A9"/>
    <w:multiLevelType w:val="hybridMultilevel"/>
    <w:tmpl w:val="5E9057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AA2734"/>
    <w:multiLevelType w:val="hybridMultilevel"/>
    <w:tmpl w:val="45EAA764"/>
    <w:lvl w:ilvl="0" w:tplc="04070003">
      <w:start w:val="1"/>
      <w:numFmt w:val="bullet"/>
      <w:lvlText w:val="o"/>
      <w:lvlJc w:val="left"/>
      <w:pPr>
        <w:ind w:left="939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5">
    <w:nsid w:val="21730012"/>
    <w:multiLevelType w:val="hybridMultilevel"/>
    <w:tmpl w:val="B43042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A44636"/>
    <w:multiLevelType w:val="hybridMultilevel"/>
    <w:tmpl w:val="86FA8C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57A67"/>
    <w:multiLevelType w:val="hybridMultilevel"/>
    <w:tmpl w:val="21C27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A57581"/>
    <w:multiLevelType w:val="hybridMultilevel"/>
    <w:tmpl w:val="874272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5F73628"/>
    <w:multiLevelType w:val="hybridMultilevel"/>
    <w:tmpl w:val="429CE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7E5578"/>
    <w:multiLevelType w:val="hybridMultilevel"/>
    <w:tmpl w:val="2F5887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7FB7BBE"/>
    <w:multiLevelType w:val="hybridMultilevel"/>
    <w:tmpl w:val="F6666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6AEABE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AE5C14"/>
    <w:multiLevelType w:val="hybridMultilevel"/>
    <w:tmpl w:val="69F2F9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0B6B3E"/>
    <w:multiLevelType w:val="hybridMultilevel"/>
    <w:tmpl w:val="AA8AF7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3220DF"/>
    <w:multiLevelType w:val="hybridMultilevel"/>
    <w:tmpl w:val="A0E01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8345A2"/>
    <w:multiLevelType w:val="hybridMultilevel"/>
    <w:tmpl w:val="2132D3A8"/>
    <w:lvl w:ilvl="0" w:tplc="04070003">
      <w:start w:val="1"/>
      <w:numFmt w:val="bullet"/>
      <w:lvlText w:val="o"/>
      <w:lvlJc w:val="left"/>
      <w:pPr>
        <w:ind w:left="939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6">
    <w:nsid w:val="2F4A536F"/>
    <w:multiLevelType w:val="hybridMultilevel"/>
    <w:tmpl w:val="00CE24D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B729D0"/>
    <w:multiLevelType w:val="hybridMultilevel"/>
    <w:tmpl w:val="B74A30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4030687"/>
    <w:multiLevelType w:val="hybridMultilevel"/>
    <w:tmpl w:val="D1486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C20226"/>
    <w:multiLevelType w:val="hybridMultilevel"/>
    <w:tmpl w:val="BE4E2F0E"/>
    <w:lvl w:ilvl="0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38264ABB"/>
    <w:multiLevelType w:val="hybridMultilevel"/>
    <w:tmpl w:val="5FF6BA9C"/>
    <w:lvl w:ilvl="0" w:tplc="0407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3A44116A"/>
    <w:multiLevelType w:val="hybridMultilevel"/>
    <w:tmpl w:val="88BE4A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BF15DBD"/>
    <w:multiLevelType w:val="hybridMultilevel"/>
    <w:tmpl w:val="EB966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D496789"/>
    <w:multiLevelType w:val="hybridMultilevel"/>
    <w:tmpl w:val="7708F0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E283466"/>
    <w:multiLevelType w:val="hybridMultilevel"/>
    <w:tmpl w:val="CC6AB57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544375"/>
    <w:multiLevelType w:val="hybridMultilevel"/>
    <w:tmpl w:val="602E18E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771A55"/>
    <w:multiLevelType w:val="hybridMultilevel"/>
    <w:tmpl w:val="E7B6D67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2B7B43"/>
    <w:multiLevelType w:val="hybridMultilevel"/>
    <w:tmpl w:val="12EE8B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86B6B35"/>
    <w:multiLevelType w:val="hybridMultilevel"/>
    <w:tmpl w:val="5A24AF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3A4745"/>
    <w:multiLevelType w:val="hybridMultilevel"/>
    <w:tmpl w:val="14FEB5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C6911C9"/>
    <w:multiLevelType w:val="hybridMultilevel"/>
    <w:tmpl w:val="A97A5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DE764ED"/>
    <w:multiLevelType w:val="hybridMultilevel"/>
    <w:tmpl w:val="A864B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8A0A76"/>
    <w:multiLevelType w:val="hybridMultilevel"/>
    <w:tmpl w:val="18D2A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764584"/>
    <w:multiLevelType w:val="hybridMultilevel"/>
    <w:tmpl w:val="E3444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4F64E0"/>
    <w:multiLevelType w:val="hybridMultilevel"/>
    <w:tmpl w:val="702843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FB7522"/>
    <w:multiLevelType w:val="hybridMultilevel"/>
    <w:tmpl w:val="3A0C4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E5A6B38"/>
    <w:multiLevelType w:val="hybridMultilevel"/>
    <w:tmpl w:val="3AB45B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7C0E60"/>
    <w:multiLevelType w:val="hybridMultilevel"/>
    <w:tmpl w:val="7214C7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8E3A36"/>
    <w:multiLevelType w:val="hybridMultilevel"/>
    <w:tmpl w:val="118216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3AC18FB"/>
    <w:multiLevelType w:val="hybridMultilevel"/>
    <w:tmpl w:val="3ACABC4C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0">
    <w:nsid w:val="64666B66"/>
    <w:multiLevelType w:val="hybridMultilevel"/>
    <w:tmpl w:val="E1086B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5A549DE"/>
    <w:multiLevelType w:val="hybridMultilevel"/>
    <w:tmpl w:val="09DEFAA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7D10980"/>
    <w:multiLevelType w:val="hybridMultilevel"/>
    <w:tmpl w:val="6BEEF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8641DBB"/>
    <w:multiLevelType w:val="hybridMultilevel"/>
    <w:tmpl w:val="6DB8A0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88D49B0"/>
    <w:multiLevelType w:val="hybridMultilevel"/>
    <w:tmpl w:val="5FEA2B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CE31B08"/>
    <w:multiLevelType w:val="hybridMultilevel"/>
    <w:tmpl w:val="1CBCC09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6D61663B"/>
    <w:multiLevelType w:val="hybridMultilevel"/>
    <w:tmpl w:val="589A6A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336AEF"/>
    <w:multiLevelType w:val="hybridMultilevel"/>
    <w:tmpl w:val="5692B62C"/>
    <w:lvl w:ilvl="0" w:tplc="56381A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E80BD1"/>
    <w:multiLevelType w:val="hybridMultilevel"/>
    <w:tmpl w:val="048A84C0"/>
    <w:lvl w:ilvl="0" w:tplc="0407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59">
    <w:nsid w:val="76EF748D"/>
    <w:multiLevelType w:val="hybridMultilevel"/>
    <w:tmpl w:val="1B1C59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71F233D"/>
    <w:multiLevelType w:val="hybridMultilevel"/>
    <w:tmpl w:val="7B76F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A7079B1"/>
    <w:multiLevelType w:val="hybridMultilevel"/>
    <w:tmpl w:val="9724D0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CD415C7"/>
    <w:multiLevelType w:val="hybridMultilevel"/>
    <w:tmpl w:val="DFAA2D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D7E0CC7"/>
    <w:multiLevelType w:val="hybridMultilevel"/>
    <w:tmpl w:val="E2B6F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DD05878"/>
    <w:multiLevelType w:val="hybridMultilevel"/>
    <w:tmpl w:val="7188F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F5116C7"/>
    <w:multiLevelType w:val="hybridMultilevel"/>
    <w:tmpl w:val="1FDEF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44"/>
  </w:num>
  <w:num w:numId="4">
    <w:abstractNumId w:val="21"/>
  </w:num>
  <w:num w:numId="5">
    <w:abstractNumId w:val="43"/>
  </w:num>
  <w:num w:numId="6">
    <w:abstractNumId w:val="8"/>
  </w:num>
  <w:num w:numId="7">
    <w:abstractNumId w:val="65"/>
  </w:num>
  <w:num w:numId="8">
    <w:abstractNumId w:val="58"/>
  </w:num>
  <w:num w:numId="9">
    <w:abstractNumId w:val="4"/>
  </w:num>
  <w:num w:numId="10">
    <w:abstractNumId w:val="42"/>
  </w:num>
  <w:num w:numId="11">
    <w:abstractNumId w:val="41"/>
  </w:num>
  <w:num w:numId="12">
    <w:abstractNumId w:val="52"/>
  </w:num>
  <w:num w:numId="13">
    <w:abstractNumId w:val="51"/>
  </w:num>
  <w:num w:numId="14">
    <w:abstractNumId w:val="10"/>
  </w:num>
  <w:num w:numId="15">
    <w:abstractNumId w:val="2"/>
  </w:num>
  <w:num w:numId="16">
    <w:abstractNumId w:val="19"/>
  </w:num>
  <w:num w:numId="17">
    <w:abstractNumId w:val="63"/>
  </w:num>
  <w:num w:numId="18">
    <w:abstractNumId w:val="24"/>
  </w:num>
  <w:num w:numId="19">
    <w:abstractNumId w:val="5"/>
  </w:num>
  <w:num w:numId="20">
    <w:abstractNumId w:val="28"/>
  </w:num>
  <w:num w:numId="21">
    <w:abstractNumId w:val="39"/>
  </w:num>
  <w:num w:numId="22">
    <w:abstractNumId w:val="55"/>
  </w:num>
  <w:num w:numId="23">
    <w:abstractNumId w:val="37"/>
  </w:num>
  <w:num w:numId="24">
    <w:abstractNumId w:val="18"/>
  </w:num>
  <w:num w:numId="25">
    <w:abstractNumId w:val="35"/>
  </w:num>
  <w:num w:numId="26">
    <w:abstractNumId w:val="45"/>
  </w:num>
  <w:num w:numId="27">
    <w:abstractNumId w:val="31"/>
  </w:num>
  <w:num w:numId="28">
    <w:abstractNumId w:val="0"/>
  </w:num>
  <w:num w:numId="29">
    <w:abstractNumId w:val="40"/>
  </w:num>
  <w:num w:numId="30">
    <w:abstractNumId w:val="22"/>
  </w:num>
  <w:num w:numId="31">
    <w:abstractNumId w:val="48"/>
  </w:num>
  <w:num w:numId="32">
    <w:abstractNumId w:val="62"/>
  </w:num>
  <w:num w:numId="33">
    <w:abstractNumId w:val="38"/>
  </w:num>
  <w:num w:numId="34">
    <w:abstractNumId w:val="20"/>
  </w:num>
  <w:num w:numId="35">
    <w:abstractNumId w:val="1"/>
  </w:num>
  <w:num w:numId="36">
    <w:abstractNumId w:val="33"/>
  </w:num>
  <w:num w:numId="37">
    <w:abstractNumId w:val="29"/>
  </w:num>
  <w:num w:numId="38">
    <w:abstractNumId w:val="50"/>
  </w:num>
  <w:num w:numId="39">
    <w:abstractNumId w:val="27"/>
  </w:num>
  <w:num w:numId="40">
    <w:abstractNumId w:val="47"/>
  </w:num>
  <w:num w:numId="41">
    <w:abstractNumId w:val="57"/>
  </w:num>
  <w:num w:numId="42">
    <w:abstractNumId w:val="3"/>
  </w:num>
  <w:num w:numId="43">
    <w:abstractNumId w:val="59"/>
  </w:num>
  <w:num w:numId="44">
    <w:abstractNumId w:val="49"/>
  </w:num>
  <w:num w:numId="45">
    <w:abstractNumId w:val="56"/>
  </w:num>
  <w:num w:numId="46">
    <w:abstractNumId w:val="14"/>
  </w:num>
  <w:num w:numId="47">
    <w:abstractNumId w:val="25"/>
  </w:num>
  <w:num w:numId="48">
    <w:abstractNumId w:val="15"/>
  </w:num>
  <w:num w:numId="49">
    <w:abstractNumId w:val="46"/>
  </w:num>
  <w:num w:numId="50">
    <w:abstractNumId w:val="61"/>
  </w:num>
  <w:num w:numId="51">
    <w:abstractNumId w:val="13"/>
  </w:num>
  <w:num w:numId="52">
    <w:abstractNumId w:val="12"/>
  </w:num>
  <w:num w:numId="53">
    <w:abstractNumId w:val="64"/>
  </w:num>
  <w:num w:numId="54">
    <w:abstractNumId w:val="54"/>
  </w:num>
  <w:num w:numId="55">
    <w:abstractNumId w:val="9"/>
  </w:num>
  <w:num w:numId="56">
    <w:abstractNumId w:val="7"/>
  </w:num>
  <w:num w:numId="57">
    <w:abstractNumId w:val="23"/>
  </w:num>
  <w:num w:numId="58">
    <w:abstractNumId w:val="60"/>
  </w:num>
  <w:num w:numId="59">
    <w:abstractNumId w:val="32"/>
  </w:num>
  <w:num w:numId="60">
    <w:abstractNumId w:val="53"/>
  </w:num>
  <w:num w:numId="61">
    <w:abstractNumId w:val="34"/>
  </w:num>
  <w:num w:numId="62">
    <w:abstractNumId w:val="26"/>
  </w:num>
  <w:num w:numId="63">
    <w:abstractNumId w:val="36"/>
  </w:num>
  <w:num w:numId="64">
    <w:abstractNumId w:val="16"/>
  </w:num>
  <w:num w:numId="65">
    <w:abstractNumId w:val="6"/>
  </w:num>
  <w:num w:numId="66">
    <w:abstractNumId w:val="1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45"/>
    <w:rsid w:val="000100D8"/>
    <w:rsid w:val="00010DCE"/>
    <w:rsid w:val="00040821"/>
    <w:rsid w:val="00061BB8"/>
    <w:rsid w:val="00065409"/>
    <w:rsid w:val="00075504"/>
    <w:rsid w:val="00075FCE"/>
    <w:rsid w:val="000874E1"/>
    <w:rsid w:val="000940CE"/>
    <w:rsid w:val="000A7817"/>
    <w:rsid w:val="000B3074"/>
    <w:rsid w:val="001040CB"/>
    <w:rsid w:val="001128A1"/>
    <w:rsid w:val="001322E3"/>
    <w:rsid w:val="00147652"/>
    <w:rsid w:val="00195B65"/>
    <w:rsid w:val="0019672B"/>
    <w:rsid w:val="001A6738"/>
    <w:rsid w:val="001B43C3"/>
    <w:rsid w:val="001F792F"/>
    <w:rsid w:val="002034BD"/>
    <w:rsid w:val="00213BDF"/>
    <w:rsid w:val="00240AEE"/>
    <w:rsid w:val="00242527"/>
    <w:rsid w:val="0025134D"/>
    <w:rsid w:val="002A5EFE"/>
    <w:rsid w:val="002C64AE"/>
    <w:rsid w:val="003024BA"/>
    <w:rsid w:val="003037B8"/>
    <w:rsid w:val="00313093"/>
    <w:rsid w:val="003559C3"/>
    <w:rsid w:val="003953B0"/>
    <w:rsid w:val="003A7595"/>
    <w:rsid w:val="003C1549"/>
    <w:rsid w:val="003F4CF3"/>
    <w:rsid w:val="00404501"/>
    <w:rsid w:val="00411A92"/>
    <w:rsid w:val="004330E7"/>
    <w:rsid w:val="0045116B"/>
    <w:rsid w:val="004522C7"/>
    <w:rsid w:val="00476DD4"/>
    <w:rsid w:val="004A119E"/>
    <w:rsid w:val="004A1B66"/>
    <w:rsid w:val="004C116A"/>
    <w:rsid w:val="004D3C2B"/>
    <w:rsid w:val="004E0CF3"/>
    <w:rsid w:val="00501654"/>
    <w:rsid w:val="005062BB"/>
    <w:rsid w:val="00506FDF"/>
    <w:rsid w:val="00515871"/>
    <w:rsid w:val="00524509"/>
    <w:rsid w:val="0057127E"/>
    <w:rsid w:val="0058106A"/>
    <w:rsid w:val="005C1E56"/>
    <w:rsid w:val="00604749"/>
    <w:rsid w:val="00607E4D"/>
    <w:rsid w:val="0061574F"/>
    <w:rsid w:val="0065214D"/>
    <w:rsid w:val="006A1225"/>
    <w:rsid w:val="006B40F8"/>
    <w:rsid w:val="006C0581"/>
    <w:rsid w:val="00706A4B"/>
    <w:rsid w:val="00712F55"/>
    <w:rsid w:val="00727B91"/>
    <w:rsid w:val="007370B7"/>
    <w:rsid w:val="00751E6A"/>
    <w:rsid w:val="00754BC1"/>
    <w:rsid w:val="007B56F3"/>
    <w:rsid w:val="007C749C"/>
    <w:rsid w:val="007D1302"/>
    <w:rsid w:val="007D56D1"/>
    <w:rsid w:val="007D6768"/>
    <w:rsid w:val="007F0727"/>
    <w:rsid w:val="007F62D2"/>
    <w:rsid w:val="00803647"/>
    <w:rsid w:val="00810581"/>
    <w:rsid w:val="00830FFF"/>
    <w:rsid w:val="008353BC"/>
    <w:rsid w:val="008451FB"/>
    <w:rsid w:val="00855E81"/>
    <w:rsid w:val="0088121B"/>
    <w:rsid w:val="00887879"/>
    <w:rsid w:val="008A39FA"/>
    <w:rsid w:val="008E6298"/>
    <w:rsid w:val="008F27FB"/>
    <w:rsid w:val="00933F86"/>
    <w:rsid w:val="009855BD"/>
    <w:rsid w:val="00995A69"/>
    <w:rsid w:val="009A0C8A"/>
    <w:rsid w:val="009B689A"/>
    <w:rsid w:val="00A00714"/>
    <w:rsid w:val="00A043F8"/>
    <w:rsid w:val="00A0778F"/>
    <w:rsid w:val="00A1712E"/>
    <w:rsid w:val="00A30AC6"/>
    <w:rsid w:val="00A367CC"/>
    <w:rsid w:val="00A50017"/>
    <w:rsid w:val="00A535D4"/>
    <w:rsid w:val="00AA0699"/>
    <w:rsid w:val="00AB128F"/>
    <w:rsid w:val="00AD69A7"/>
    <w:rsid w:val="00B44943"/>
    <w:rsid w:val="00B931AD"/>
    <w:rsid w:val="00B9635A"/>
    <w:rsid w:val="00BA5E5B"/>
    <w:rsid w:val="00BD0E78"/>
    <w:rsid w:val="00BF70E0"/>
    <w:rsid w:val="00C1047C"/>
    <w:rsid w:val="00C11915"/>
    <w:rsid w:val="00C11FB8"/>
    <w:rsid w:val="00C1738E"/>
    <w:rsid w:val="00C2699D"/>
    <w:rsid w:val="00C40318"/>
    <w:rsid w:val="00C44CC4"/>
    <w:rsid w:val="00C541E1"/>
    <w:rsid w:val="00C6328B"/>
    <w:rsid w:val="00C75B19"/>
    <w:rsid w:val="00C938DB"/>
    <w:rsid w:val="00C939A8"/>
    <w:rsid w:val="00CA5985"/>
    <w:rsid w:val="00CD15D4"/>
    <w:rsid w:val="00D0457A"/>
    <w:rsid w:val="00D17DF3"/>
    <w:rsid w:val="00D45A9D"/>
    <w:rsid w:val="00D45EA4"/>
    <w:rsid w:val="00D66380"/>
    <w:rsid w:val="00D7048C"/>
    <w:rsid w:val="00DA7464"/>
    <w:rsid w:val="00DB4A8B"/>
    <w:rsid w:val="00DC50BA"/>
    <w:rsid w:val="00DD1EAA"/>
    <w:rsid w:val="00DD34D2"/>
    <w:rsid w:val="00DD65D2"/>
    <w:rsid w:val="00DF0328"/>
    <w:rsid w:val="00E01AE6"/>
    <w:rsid w:val="00E06A5C"/>
    <w:rsid w:val="00E12AFC"/>
    <w:rsid w:val="00E17635"/>
    <w:rsid w:val="00E6796C"/>
    <w:rsid w:val="00E73865"/>
    <w:rsid w:val="00E778A6"/>
    <w:rsid w:val="00E91745"/>
    <w:rsid w:val="00E9499C"/>
    <w:rsid w:val="00EB7DC7"/>
    <w:rsid w:val="00F03D0A"/>
    <w:rsid w:val="00F139B9"/>
    <w:rsid w:val="00F42B28"/>
    <w:rsid w:val="00F56E78"/>
    <w:rsid w:val="00F85E72"/>
    <w:rsid w:val="00F95F55"/>
    <w:rsid w:val="00F9673F"/>
    <w:rsid w:val="00FB6A57"/>
    <w:rsid w:val="00FC07D6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96E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174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5A69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12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128F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AB128F"/>
  </w:style>
  <w:style w:type="paragraph" w:styleId="Kopfzeile">
    <w:name w:val="header"/>
    <w:basedOn w:val="Standard"/>
    <w:link w:val="KopfzeileZchn"/>
    <w:uiPriority w:val="99"/>
    <w:unhideWhenUsed/>
    <w:rsid w:val="003024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24BA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174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5A69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12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B128F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AB128F"/>
  </w:style>
  <w:style w:type="paragraph" w:styleId="Kopfzeile">
    <w:name w:val="header"/>
    <w:basedOn w:val="Standard"/>
    <w:link w:val="KopfzeileZchn"/>
    <w:uiPriority w:val="99"/>
    <w:unhideWhenUsed/>
    <w:rsid w:val="003024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24BA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982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55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41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8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058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277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74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340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19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17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74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12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392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84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02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7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3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7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3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6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0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628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7288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4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979">
          <w:marLeft w:val="27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019">
          <w:marLeft w:val="27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113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64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566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9530">
          <w:marLeft w:val="35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5258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160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756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3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52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32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12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83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00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1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6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518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264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26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832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220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792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96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742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20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36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45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15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837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19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985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21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41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45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66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5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5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7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8579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719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85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63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298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68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25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05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67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314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887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585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752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1246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714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2448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772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896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45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21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56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430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8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409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7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48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30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0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90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33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21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28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452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6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9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8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4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70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5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36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37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87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38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0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26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62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36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64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57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2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036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0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38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85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0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294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86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55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803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45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7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38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01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63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114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1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20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90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1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919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1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74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3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40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118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18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5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3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7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68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38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9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2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3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3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29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5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972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93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70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998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306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38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019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162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755">
          <w:marLeft w:val="35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52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45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2014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40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589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818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05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84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72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7312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27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67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61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78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8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827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0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071">
          <w:marLeft w:val="24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46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001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244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10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02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18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632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50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8965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73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3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6062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66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4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4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5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77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9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1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289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713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31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17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61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67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8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45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43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0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3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7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69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7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0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83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0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766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968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909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78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44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3558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775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69552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62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76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67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6869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ec.europa.eu/dgs/health_food-safety/information_sources/docs/ahw/20140701_guideline_tail-biting_en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ntenbank.de/cms/dokumente/10011465_262637/2381f3a8/Schriftenreihe_Band28_final.pdf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ec.europa.eu/food/animal/welfare/farm/initiatives_en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 ref="">
    <f:field ref="objname" par="" edit="true" text="MATRIX_Ferkelkastration_15.6.2015"/>
    <f:field ref="objsubject" par="" edit="true" text=""/>
    <f:field ref="objcreatedby" par="" text="Weichselbaum, Hildegard, Dr."/>
    <f:field ref="objcreatedat" par="" text="16.07.2015 12:46:01"/>
    <f:field ref="objchangedby" par="" text="Weichselbaum, Hildegard, Dr."/>
    <f:field ref="objmodifiedat" par="" text="16.07.2015 13:19:13"/>
    <f:field ref="doc_FSCFOLIO_1_1001_FieldDocumentNumber" par="" text=""/>
    <f:field ref="doc_FSCFOLIO_1_1001_FieldSubject" par="" edit="true" text=""/>
    <f:field ref="FSCFOLIO_1_1001_FieldCurrentUser" par="" text="Dr. Hildegard Weichselbaum"/>
    <f:field ref="CCAPRECONFIG_15_1001_Objektname" par="" edit="true" text="MATRIX_Ferkelkastration_15.6.2015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BMG-74200/0011-II/B/10/2015"/>
    <f:field ref="EIBPRECONFIG_1_1001_FieldEIBCompletedOrdinals" par="" text=""/>
    <f:field ref="EIBPRECONFIG_1_1001_FieldEIBOUAddr" par="" text="Radetzkystraße 2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Sitzungsprotokoll des Beirates &quot;Tiergesundheitsdienst Österreich&quot; vom 24. Juni 2015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513D801-621C-4163-A94F-03D7E353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3523</Words>
  <Characters>22196</Characters>
  <Application>Microsoft Office Word</Application>
  <DocSecurity>4</DocSecurity>
  <Lines>184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25668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Svenja Springer</dc:creator>
  <cp:lastModifiedBy>Karl Bauer</cp:lastModifiedBy>
  <cp:revision>2</cp:revision>
  <cp:lastPrinted>2015-06-12T10:00:00Z</cp:lastPrinted>
  <dcterms:created xsi:type="dcterms:W3CDTF">2015-07-28T10:17:00Z</dcterms:created>
  <dcterms:modified xsi:type="dcterms:W3CDTF">2015-07-28T10:17:00Z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15.07.2015</vt:lpwstr>
  </property>
  <property fmtid="{D5CDD505-2E9C-101B-9397-08002B2CF9AE}" pid="8" name="FSC#EIBPRECONFIG@1.1001:EIBApprovedBy">
    <vt:lpwstr>Herzog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med.vet. Ulrich Herzog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 - II/B/10 (Veterinärrecht, Tiergesundheit und Handel mit lebenden Tieren)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hildegard.weichselbaum@bmg.gv.at</vt:lpwstr>
  </property>
  <property fmtid="{D5CDD505-2E9C-101B-9397-08002B2CF9AE}" pid="19" name="FSC#EIBPRECONFIG@1.1001:OUEmail">
    <vt:lpwstr>ivb8@bmg.gv.at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>BMG-74200/0011-II/B/10/2015</vt:lpwstr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Koordination Veterinärpolitik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>BMG-74200/0014-II/B/10/2015</vt:lpwstr>
  </property>
  <property fmtid="{D5CDD505-2E9C-101B-9397-08002B2CF9AE}" pid="33" name="FSC#EIBPRECONFIG@1.1001:OUAddr">
    <vt:lpwstr>Radetzkystraße 2,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COO.3000.100.1.77552</vt:lpwstr>
  </property>
  <property fmtid="{D5CDD505-2E9C-101B-9397-08002B2CF9AE}" pid="37" name="FSC#EIBPRECONFIG@1.1001:currentuserrolegroup">
    <vt:lpwstr>COO.3000.100.1.76662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COO.3000.107.2.217672</vt:lpwstr>
  </property>
  <property fmtid="{D5CDD505-2E9C-101B-9397-08002B2CF9AE}" pid="40" name="FSC#EIBPRECONFIG@1.1001:toplevelobject">
    <vt:lpwstr>COO.3000.107.7.1099655</vt:lpwstr>
  </property>
  <property fmtid="{D5CDD505-2E9C-101B-9397-08002B2CF9AE}" pid="41" name="FSC#EIBPRECONFIG@1.1001:objchangedby">
    <vt:lpwstr>Dr. Hildegard Weichselbaum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16.07.2015</vt:lpwstr>
  </property>
  <property fmtid="{D5CDD505-2E9C-101B-9397-08002B2CF9AE}" pid="44" name="FSC#EIBPRECONFIG@1.1001:objname">
    <vt:lpwstr>MATRIX_Ferkelkastration_15.6.2015</vt:lpwstr>
  </property>
  <property fmtid="{D5CDD505-2E9C-101B-9397-08002B2CF9AE}" pid="45" name="FSC#EIBPRECONFIG@1.1001:EIBProcessResponsiblePhone">
    <vt:lpwstr>4353</vt:lpwstr>
  </property>
  <property fmtid="{D5CDD505-2E9C-101B-9397-08002B2CF9AE}" pid="46" name="FSC#EIBPRECONFIG@1.1001:EIBProcessResponsibleMail">
    <vt:lpwstr>hildegard.weichselbaum@bmg.gv.at</vt:lpwstr>
  </property>
  <property fmtid="{D5CDD505-2E9C-101B-9397-08002B2CF9AE}" pid="47" name="FSC#EIBPRECONFIG@1.1001:EIBProcessResponsibleFax">
    <vt:lpwstr>+43 (1) 71344042160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Dr. Hildegard Weichselbaum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Sitzungsprotokoll des Beirates "Tiergesundheitsdienst Österreich" vom 24. Juni 2015</vt:lpwstr>
  </property>
  <property fmtid="{D5CDD505-2E9C-101B-9397-08002B2CF9AE}" pid="52" name="FSC#COOELAK@1.1001:FileReference">
    <vt:lpwstr>BMG-74200/0014-II/B/10/2015</vt:lpwstr>
  </property>
  <property fmtid="{D5CDD505-2E9C-101B-9397-08002B2CF9AE}" pid="53" name="FSC#COOELAK@1.1001:FileRefYear">
    <vt:lpwstr>2015</vt:lpwstr>
  </property>
  <property fmtid="{D5CDD505-2E9C-101B-9397-08002B2CF9AE}" pid="54" name="FSC#COOELAK@1.1001:FileRefOrdinal">
    <vt:lpwstr>14</vt:lpwstr>
  </property>
  <property fmtid="{D5CDD505-2E9C-101B-9397-08002B2CF9AE}" pid="55" name="FSC#COOELAK@1.1001:FileRefOU">
    <vt:lpwstr>II/B/10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Dr. Hildegard Weichselbaum</vt:lpwstr>
  </property>
  <property fmtid="{D5CDD505-2E9C-101B-9397-08002B2CF9AE}" pid="58" name="FSC#COOELAK@1.1001:OwnerExtension">
    <vt:lpwstr>4353</vt:lpwstr>
  </property>
  <property fmtid="{D5CDD505-2E9C-101B-9397-08002B2CF9AE}" pid="59" name="FSC#COOELAK@1.1001:OwnerFaxExtension">
    <vt:lpwstr>+43 (1) 71344042160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 - II/B/10 (Veterinärrecht, Tiergesundheit und Handel mit lebenden Tieren)</vt:lpwstr>
  </property>
  <property fmtid="{D5CDD505-2E9C-101B-9397-08002B2CF9AE}" pid="65" name="FSC#COOELAK@1.1001:CreatedAt">
    <vt:lpwstr>16.07.2015</vt:lpwstr>
  </property>
  <property fmtid="{D5CDD505-2E9C-101B-9397-08002B2CF9AE}" pid="66" name="FSC#COOELAK@1.1001:OU">
    <vt:lpwstr>BMG - II/B/10 (Veterinärrecht, Tiergesundheit und Handel mit lebenden Tieren)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*COO.3000.107.6.3511343*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*BMG-74200/0014-II/B/10/2015*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Weichselbaum Hildegard, Dr.</vt:lpwstr>
  </property>
  <property fmtid="{D5CDD505-2E9C-101B-9397-08002B2CF9AE}" pid="75" name="FSC#COOELAK@1.1001:ProcessResponsiblePhone">
    <vt:lpwstr>+43 (1) 71100-4353</vt:lpwstr>
  </property>
  <property fmtid="{D5CDD505-2E9C-101B-9397-08002B2CF9AE}" pid="76" name="FSC#COOELAK@1.1001:ProcessResponsibleMail">
    <vt:lpwstr>hildegard.weichselbaum@bmg.gv.at</vt:lpwstr>
  </property>
  <property fmtid="{D5CDD505-2E9C-101B-9397-08002B2CF9AE}" pid="77" name="FSC#COOELAK@1.1001:ProcessResponsibleFax">
    <vt:lpwstr>+43 (1) 71344042160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74200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hildegard.weichselbaum@bmg.gv.at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>Dr. med.vet. Ulrich Herzog</vt:lpwstr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COO.3000.107.6.3511343</vt:lpwstr>
  </property>
  <property fmtid="{D5CDD505-2E9C-101B-9397-08002B2CF9AE}" pid="141" name="FSC#FSCFOLIO@1.1001:docpropproject">
    <vt:lpwstr/>
  </property>
  <property fmtid="{D5CDD505-2E9C-101B-9397-08002B2CF9AE}" pid="142" name="FSC$NOPARSEFILE">
    <vt:bool>true</vt:bool>
  </property>
</Properties>
</file>